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9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447925" cy="4235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447925" cy="423545"/>
                          <a:chExt cx="2447925" cy="423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43840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414020">
                                <a:moveTo>
                                  <a:pt x="0" y="414020"/>
                                </a:moveTo>
                                <a:lnTo>
                                  <a:pt x="2438400" y="414020"/>
                                </a:lnTo>
                                <a:lnTo>
                                  <a:pt x="243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0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00774" y="195035"/>
                            <a:ext cx="18796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89494" y="59626"/>
                            <a:ext cx="106807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18" w:firstLine="0"/>
                                <w:jc w:val="righ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Use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8"/>
                                </w:rPr>
                                <w:t>Only</w:t>
                              </w:r>
                            </w:p>
                            <w:p>
                              <w:pPr>
                                <w:spacing w:before="42"/>
                                <w:ind w:left="0" w:right="47" w:firstLine="0"/>
                                <w:jc w:val="righ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2.75pt;height:33.35pt;mso-position-horizontal-relative:char;mso-position-vertical-relative:line" id="docshapegroup1" coordorigin="0,0" coordsize="3855,667">
                <v:rect style="position:absolute;left:7;top:7;width:3840;height:652" id="docshape2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8;top:307;width:296;height:245" type="#_x0000_t202" id="docshape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2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030;top:93;width:1682;height:449" type="#_x0000_t202" id="docshape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18" w:firstLine="0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Office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Use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>Only</w:t>
                        </w:r>
                      </w:p>
                      <w:p>
                        <w:pPr>
                          <w:spacing w:before="42"/>
                          <w:ind w:left="0" w:right="47" w:firstLine="0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7"/>
        <w:rPr>
          <w:rFonts w:ascii="Times New Roman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585921</wp:posOffset>
            </wp:positionH>
            <wp:positionV relativeFrom="paragraph">
              <wp:posOffset>-255255</wp:posOffset>
            </wp:positionV>
            <wp:extent cx="972366" cy="97235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66" cy="97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REGISTRATION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RENEWAL OF TRADEMARK OR SERVICE MARK</w:t>
      </w:r>
    </w:p>
    <w:p>
      <w:pPr>
        <w:pStyle w:val="Title"/>
        <w:spacing w:before="10"/>
        <w:ind w:right="1485"/>
      </w:pP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1"/>
        </w:rPr>
        <w:t> </w:t>
      </w:r>
      <w:r>
        <w:rPr>
          <w:spacing w:val="-2"/>
        </w:rPr>
        <w:t>CAROLINA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88"/>
        <w:rPr>
          <w:rFonts w:ascii="Times New Roman"/>
          <w:b/>
        </w:rPr>
      </w:pPr>
    </w:p>
    <w:p>
      <w:pPr>
        <w:pStyle w:val="BodyText"/>
        <w:ind w:left="103"/>
      </w:pP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N.C.G.S.</w:t>
      </w:r>
      <w:r>
        <w:rPr>
          <w:spacing w:val="-2"/>
        </w:rPr>
        <w:t> </w:t>
      </w:r>
      <w:r>
        <w:rPr/>
        <w:t>§80-3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§80-5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2"/>
        </w:rPr>
        <w:t> </w:t>
      </w:r>
      <w:r>
        <w:rPr/>
        <w:t>hereby</w:t>
      </w:r>
      <w:r>
        <w:rPr>
          <w:spacing w:val="-2"/>
        </w:rPr>
        <w:t> </w:t>
      </w:r>
      <w:r>
        <w:rPr/>
        <w:t>makes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renewal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Trademark</w:t>
      </w:r>
      <w:r>
        <w:rPr>
          <w:spacing w:val="-2"/>
        </w:rPr>
        <w:t> </w:t>
      </w:r>
      <w:r>
        <w:rPr/>
        <w:t>or Service Mark and submits the following information: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04" w:val="left" w:leader="none"/>
          <w:tab w:pos="2522" w:val="left" w:leader="none"/>
        </w:tabs>
        <w:spacing w:line="240" w:lineRule="auto" w:before="1" w:after="0"/>
        <w:ind w:left="304" w:right="0" w:hanging="201"/>
        <w:jc w:val="left"/>
        <w:rPr>
          <w:b/>
          <w:sz w:val="22"/>
        </w:rPr>
      </w:pPr>
      <w:r>
        <w:rPr>
          <w:sz w:val="22"/>
        </w:rPr>
        <w:t>The application is for:</w:t>
      </w:r>
      <w:r>
        <w:rPr>
          <w:spacing w:val="40"/>
          <w:sz w:val="22"/>
        </w:rPr>
        <w:t> </w:t>
      </w:r>
      <w:r>
        <w:rPr>
          <w:sz w:val="22"/>
          <w:u w:val="single"/>
        </w:rPr>
        <w:tab/>
      </w:r>
      <w:r>
        <w:rPr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“NEW”</w:t>
      </w:r>
      <w:r>
        <w:rPr>
          <w:b/>
          <w:spacing w:val="45"/>
          <w:sz w:val="22"/>
          <w:u w:val="none"/>
        </w:rPr>
        <w:t> </w:t>
      </w:r>
      <w:r>
        <w:rPr>
          <w:b/>
          <w:sz w:val="22"/>
          <w:u w:val="none"/>
        </w:rPr>
        <w:t>Registration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-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$75.00</w:t>
      </w:r>
      <w:r>
        <w:rPr>
          <w:b/>
          <w:spacing w:val="44"/>
          <w:sz w:val="22"/>
          <w:u w:val="none"/>
        </w:rPr>
        <w:t> </w:t>
      </w:r>
      <w:r>
        <w:rPr>
          <w:b/>
          <w:sz w:val="22"/>
          <w:u w:val="none"/>
        </w:rPr>
        <w:t>“Non-refundable”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Fee</w:t>
      </w:r>
    </w:p>
    <w:p>
      <w:pPr>
        <w:pStyle w:val="Heading1"/>
        <w:tabs>
          <w:tab w:pos="2486" w:val="left" w:leader="none"/>
          <w:tab w:pos="7742" w:val="left" w:leader="none"/>
          <w:tab w:pos="7944" w:val="left" w:leader="none"/>
        </w:tabs>
        <w:spacing w:before="251"/>
        <w:ind w:left="2083"/>
      </w:pPr>
      <w:r>
        <w:rPr>
          <w:u w:val="single"/>
        </w:rPr>
        <w:tab/>
      </w:r>
      <w:r>
        <w:rPr>
          <w:u w:val="none"/>
        </w:rPr>
        <w:t> Renewal of an existing mark: Registration No.</w:t>
      </w:r>
      <w:r>
        <w:rPr>
          <w:spacing w:val="57"/>
          <w:u w:val="none"/>
        </w:rPr>
        <w:t> </w:t>
      </w:r>
      <w:r>
        <w:rPr>
          <w:u w:val="none"/>
        </w:rPr>
        <w:t>T - </w:t>
      </w:r>
      <w:r>
        <w:rPr>
          <w:u w:val="single"/>
        </w:rPr>
        <w:tab/>
      </w:r>
      <w:r>
        <w:rPr>
          <w:u w:val="none"/>
        </w:rPr>
        <w:tab/>
        <w:t>$35.00</w:t>
      </w:r>
      <w:r>
        <w:rPr>
          <w:spacing w:val="-10"/>
          <w:u w:val="none"/>
        </w:rPr>
        <w:t> </w:t>
      </w:r>
      <w:r>
        <w:rPr>
          <w:u w:val="none"/>
        </w:rPr>
        <w:t>“Non-refundable”</w:t>
      </w:r>
      <w:r>
        <w:rPr>
          <w:spacing w:val="-8"/>
          <w:u w:val="none"/>
        </w:rPr>
        <w:t> </w:t>
      </w:r>
      <w:r>
        <w:rPr>
          <w:spacing w:val="-5"/>
          <w:u w:val="none"/>
        </w:rPr>
        <w:t>Fee</w:t>
      </w:r>
    </w:p>
    <w:p>
      <w:pPr>
        <w:pStyle w:val="BodyText"/>
        <w:spacing w:before="251"/>
        <w:rPr>
          <w:b/>
        </w:rPr>
      </w:pPr>
    </w:p>
    <w:p>
      <w:pPr>
        <w:spacing w:before="0"/>
        <w:ind w:left="103" w:right="0" w:firstLine="0"/>
        <w:jc w:val="left"/>
        <w:rPr>
          <w:b/>
          <w:sz w:val="22"/>
        </w:rPr>
      </w:pPr>
      <w:bookmarkStart w:name="OWNER/APPLICANT INFORMATION" w:id="1"/>
      <w:bookmarkEnd w:id="1"/>
      <w:r>
        <w:rPr/>
      </w:r>
      <w:r>
        <w:rPr>
          <w:b/>
          <w:spacing w:val="-2"/>
          <w:sz w:val="22"/>
        </w:rPr>
        <w:t>OWNER/APPLICANT</w:t>
      </w:r>
      <w:r>
        <w:rPr>
          <w:b/>
          <w:spacing w:val="12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  <w:tab w:pos="9854" w:val="left" w:leader="none"/>
        </w:tabs>
        <w:spacing w:line="240" w:lineRule="auto" w:before="122" w:after="0"/>
        <w:ind w:left="354" w:right="0" w:hanging="251"/>
        <w:jc w:val="left"/>
        <w:rPr>
          <w:sz w:val="22"/>
        </w:rPr>
      </w:pP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Owner/Applicant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Mark</w:t>
      </w:r>
      <w:r>
        <w:rPr>
          <w:spacing w:val="-3"/>
          <w:sz w:val="22"/>
        </w:rPr>
        <w:t> </w:t>
      </w:r>
      <w:r>
        <w:rPr>
          <w:sz w:val="22"/>
        </w:rPr>
        <w:t>(Individual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Entity):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676229</wp:posOffset>
                </wp:positionH>
                <wp:positionV relativeFrom="paragraph">
                  <wp:posOffset>144771</wp:posOffset>
                </wp:positionV>
                <wp:extent cx="60515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0" h="0">
                              <a:moveTo>
                                <a:pt x="0" y="0"/>
                              </a:moveTo>
                              <a:lnTo>
                                <a:pt x="605118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46399pt;margin-top:11.399319pt;width:476.5pt;height:.1pt;mso-position-horizontal-relative:page;mso-position-vertical-relative:paragraph;z-index:-15728128;mso-wrap-distance-left:0;mso-wrap-distance-right:0" id="docshape5" coordorigin="1065,228" coordsize="9530,0" path="m1065,228l10594,22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227" w:after="0"/>
        <w:ind w:left="304" w:right="0" w:hanging="201"/>
        <w:jc w:val="left"/>
        <w:rPr>
          <w:b/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undersigned</w:t>
      </w:r>
      <w:r>
        <w:rPr>
          <w:spacing w:val="-6"/>
          <w:sz w:val="22"/>
        </w:rPr>
        <w:t> </w:t>
      </w:r>
      <w:r>
        <w:rPr>
          <w:sz w:val="22"/>
        </w:rPr>
        <w:t>Owner/Applicant</w:t>
      </w:r>
      <w:r>
        <w:rPr>
          <w:spacing w:val="-4"/>
          <w:sz w:val="22"/>
        </w:rPr>
        <w:t> </w:t>
      </w:r>
      <w:r>
        <w:rPr>
          <w:sz w:val="22"/>
        </w:rPr>
        <w:t>is:</w:t>
      </w:r>
      <w:r>
        <w:rPr>
          <w:spacing w:val="-4"/>
          <w:sz w:val="22"/>
        </w:rPr>
        <w:t> </w:t>
      </w:r>
      <w:r>
        <w:rPr>
          <w:b/>
          <w:sz w:val="22"/>
        </w:rPr>
        <w:t>(Must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#2)</w:t>
      </w:r>
    </w:p>
    <w:p>
      <w:pPr>
        <w:pStyle w:val="BodyText"/>
        <w:tabs>
          <w:tab w:pos="2496" w:val="left" w:leader="none"/>
          <w:tab w:pos="5136" w:val="left" w:leader="none"/>
          <w:tab w:pos="7416" w:val="left" w:leader="none"/>
        </w:tabs>
        <w:spacing w:before="137"/>
        <w:ind w:left="336"/>
      </w:pPr>
      <w:r>
        <w:rPr/>
        <w:drawing>
          <wp:inline distT="0" distB="0" distL="0" distR="0">
            <wp:extent cx="238125" cy="21653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/>
        <w:t>an individual</w:t>
        <w:tab/>
      </w:r>
      <w:r>
        <w:rPr/>
        <w:drawing>
          <wp:inline distT="0" distB="0" distL="0" distR="0">
            <wp:extent cx="238125" cy="21653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a sole proprietorship</w:t>
        <w:tab/>
      </w:r>
      <w:r>
        <w:rPr/>
        <w:drawing>
          <wp:inline distT="0" distB="0" distL="0" distR="0">
            <wp:extent cx="238125" cy="21653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</w:rPr>
        <w:t> </w:t>
      </w:r>
      <w:r>
        <w:rPr/>
        <w:t>an association</w:t>
        <w:tab/>
      </w:r>
      <w:r>
        <w:rPr/>
        <w:drawing>
          <wp:inline distT="0" distB="0" distL="0" distR="0">
            <wp:extent cx="238125" cy="21653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2"/>
        </w:rPr>
        <w:t> </w:t>
      </w:r>
      <w:r>
        <w:rPr/>
        <w:t>a government</w:t>
      </w:r>
    </w:p>
    <w:p>
      <w:pPr>
        <w:pStyle w:val="BodyText"/>
        <w:tabs>
          <w:tab w:pos="2496" w:val="left" w:leader="none"/>
          <w:tab w:pos="9639" w:val="left" w:leader="none"/>
        </w:tabs>
        <w:spacing w:line="204" w:lineRule="auto" w:before="193"/>
        <w:ind w:left="2983" w:right="1231" w:hanging="2648"/>
      </w:pPr>
      <w:r>
        <w:rPr>
          <w:position w:val="-1"/>
        </w:rPr>
        <w:drawing>
          <wp:inline distT="0" distB="0" distL="0" distR="0">
            <wp:extent cx="238125" cy="21653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80"/>
          <w:sz w:val="20"/>
        </w:rPr>
        <w:t> </w:t>
      </w:r>
      <w:r>
        <w:rPr/>
        <w:t>a union</w:t>
        <w:tab/>
      </w:r>
      <w:r>
        <w:rPr>
          <w:position w:val="-7"/>
        </w:rPr>
        <w:drawing>
          <wp:inline distT="0" distB="0" distL="0" distR="0">
            <wp:extent cx="238125" cy="21653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corporation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limited</w:t>
      </w:r>
      <w:r>
        <w:rPr>
          <w:spacing w:val="-5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/>
        <w:t>(LLC),</w:t>
      </w:r>
      <w:r>
        <w:rPr>
          <w:spacing w:val="-5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incorporation</w:t>
      </w:r>
      <w:r>
        <w:rPr>
          <w:spacing w:val="-5"/>
        </w:rPr>
        <w:t> </w:t>
      </w:r>
      <w:r>
        <w:rPr/>
        <w:t>or organization: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pStyle w:val="BodyText"/>
        <w:tabs>
          <w:tab w:pos="9706" w:val="left" w:leader="none"/>
        </w:tabs>
        <w:ind w:left="847" w:right="1169" w:firstLine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701040</wp:posOffset>
                </wp:positionH>
                <wp:positionV relativeFrom="paragraph">
                  <wp:posOffset>23172</wp:posOffset>
                </wp:positionV>
                <wp:extent cx="228600" cy="2070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28600" cy="207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07010">
                              <a:moveTo>
                                <a:pt x="0" y="207010"/>
                              </a:moveTo>
                              <a:lnTo>
                                <a:pt x="228600" y="20701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0701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.824613pt;width:18pt;height:16.3pt;mso-position-horizontal-relative:page;mso-position-vertical-relative:paragraph;z-index:15732736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a partnership, indicate the state of organization: </w:t>
      </w:r>
      <w:r>
        <w:rPr>
          <w:u w:val="single"/>
        </w:rPr>
        <w:tab/>
      </w:r>
      <w:r>
        <w:rPr>
          <w:spacing w:val="-46"/>
          <w:u w:val="single"/>
        </w:rPr>
        <w:t> </w:t>
      </w:r>
      <w:r>
        <w:rPr>
          <w:u w:val="none"/>
        </w:rPr>
        <w:t> List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names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general</w:t>
      </w:r>
      <w:r>
        <w:rPr>
          <w:spacing w:val="-1"/>
          <w:u w:val="none"/>
        </w:rPr>
        <w:t> </w:t>
      </w:r>
      <w:r>
        <w:rPr>
          <w:u w:val="none"/>
        </w:rPr>
        <w:t>partners:</w:t>
      </w:r>
      <w:r>
        <w:rPr>
          <w:spacing w:val="-4"/>
          <w:u w:val="none"/>
        </w:rPr>
        <w:t> </w:t>
      </w:r>
      <w:r>
        <w:rPr>
          <w:u w:val="single"/>
        </w:rPr>
        <w:tab/>
      </w:r>
    </w:p>
    <w:p>
      <w:pPr>
        <w:spacing w:before="1"/>
        <w:ind w:left="4956" w:right="0" w:firstLine="0"/>
        <w:jc w:val="left"/>
        <w:rPr>
          <w:sz w:val="16"/>
        </w:rPr>
      </w:pPr>
      <w:r>
        <w:rPr>
          <w:sz w:val="16"/>
        </w:rPr>
        <w:t>(Attach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continuation</w:t>
      </w:r>
      <w:r>
        <w:rPr>
          <w:spacing w:val="-4"/>
          <w:sz w:val="16"/>
        </w:rPr>
        <w:t> </w:t>
      </w:r>
      <w:r>
        <w:rPr>
          <w:sz w:val="16"/>
        </w:rPr>
        <w:t>sheet,</w:t>
      </w:r>
      <w:r>
        <w:rPr>
          <w:spacing w:val="-5"/>
          <w:sz w:val="16"/>
        </w:rPr>
        <w:t> </w:t>
      </w:r>
      <w:r>
        <w:rPr>
          <w:sz w:val="16"/>
        </w:rPr>
        <w:t>if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necessary)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  <w:tab w:pos="3869" w:val="left" w:leader="none"/>
          <w:tab w:pos="8031" w:val="left" w:leader="none"/>
          <w:tab w:pos="10668" w:val="left" w:leader="none"/>
        </w:tabs>
        <w:spacing w:line="355" w:lineRule="auto" w:before="120" w:after="0"/>
        <w:ind w:left="355" w:right="185" w:hanging="252"/>
        <w:jc w:val="both"/>
        <w:rPr>
          <w:sz w:val="22"/>
        </w:rPr>
      </w:pPr>
      <w:r>
        <w:rPr>
          <w:sz w:val="22"/>
        </w:rPr>
        <w:t>Owner/Applicant Business Address: </w:t>
      </w:r>
      <w:r>
        <w:rPr>
          <w:sz w:val="22"/>
          <w:u w:val="single"/>
        </w:rPr>
        <w:tab/>
        <w:tab/>
        <w:tab/>
      </w:r>
      <w:r>
        <w:rPr>
          <w:spacing w:val="-13"/>
          <w:sz w:val="22"/>
          <w:u w:val="single"/>
        </w:rPr>
        <w:t> </w:t>
      </w:r>
      <w:r>
        <w:rPr>
          <w:sz w:val="22"/>
          <w:u w:val="none"/>
        </w:rPr>
        <w:t> Contact Name: </w:t>
      </w:r>
      <w:r>
        <w:rPr>
          <w:sz w:val="22"/>
          <w:u w:val="single"/>
        </w:rPr>
        <w:tab/>
        <w:tab/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Attorney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: Yes</w:t>
      </w:r>
      <w:r>
        <w:rPr>
          <w:spacing w:val="-3"/>
          <w:sz w:val="22"/>
          <w:u w:val="none"/>
        </w:rPr>
        <w:t> </w:t>
      </w:r>
      <w:r>
        <w:rPr>
          <w:spacing w:val="80"/>
          <w:sz w:val="22"/>
          <w:u w:val="single"/>
        </w:rPr>
        <w:t>  </w:t>
      </w:r>
      <w:r>
        <w:rPr>
          <w:sz w:val="22"/>
          <w:u w:val="none"/>
        </w:rPr>
        <w:t>,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No</w:t>
      </w:r>
      <w:r>
        <w:rPr>
          <w:spacing w:val="-1"/>
          <w:sz w:val="22"/>
          <w:u w:val="none"/>
        </w:rPr>
        <w:t> </w:t>
      </w:r>
      <w:r>
        <w:rPr>
          <w:spacing w:val="80"/>
          <w:sz w:val="22"/>
          <w:u w:val="single"/>
        </w:rPr>
        <w:t>  </w:t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Contact Mailing Address:</w:t>
      </w:r>
      <w:r>
        <w:rPr>
          <w:sz w:val="22"/>
          <w:u w:val="single"/>
        </w:rPr>
        <w:tab/>
        <w:tab/>
        <w:tab/>
      </w:r>
      <w:r>
        <w:rPr>
          <w:spacing w:val="-13"/>
          <w:sz w:val="22"/>
          <w:u w:val="single"/>
        </w:rPr>
        <w:t> </w:t>
      </w:r>
      <w:r>
        <w:rPr>
          <w:spacing w:val="-2"/>
          <w:sz w:val="22"/>
          <w:u w:val="none"/>
        </w:rPr>
        <w:t> Telephone:</w:t>
      </w:r>
      <w:r>
        <w:rPr>
          <w:sz w:val="22"/>
          <w:u w:val="single"/>
        </w:rPr>
        <w:tab/>
      </w:r>
      <w:r>
        <w:rPr>
          <w:sz w:val="22"/>
          <w:u w:val="none"/>
        </w:rPr>
        <w:t>Contact E-mail: </w:t>
      </w:r>
      <w:r>
        <w:rPr>
          <w:sz w:val="22"/>
          <w:u w:val="single"/>
        </w:rPr>
        <w:tab/>
        <w:tab/>
      </w:r>
    </w:p>
    <w:p>
      <w:pPr>
        <w:spacing w:before="128"/>
        <w:ind w:left="1637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[You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can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register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only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one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type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mark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application,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Trademark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Service</w:t>
      </w:r>
      <w:r>
        <w:rPr>
          <w:b/>
          <w:i/>
          <w:spacing w:val="-5"/>
          <w:sz w:val="22"/>
        </w:rPr>
        <w:t> </w:t>
      </w:r>
      <w:r>
        <w:rPr>
          <w:b/>
          <w:i/>
          <w:spacing w:val="-2"/>
          <w:sz w:val="22"/>
        </w:rPr>
        <w:t>Mark]</w:t>
      </w:r>
    </w:p>
    <w:p>
      <w:pPr>
        <w:pStyle w:val="BodyText"/>
        <w:spacing w:before="2"/>
        <w:rPr>
          <w:b/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380" w:bottom="280" w:left="760" w:right="580"/>
        </w:sectPr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100" w:after="0"/>
        <w:ind w:left="355" w:right="0" w:hanging="251"/>
        <w:jc w:val="left"/>
      </w:pP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Trademarks</w:t>
      </w:r>
      <w:r>
        <w:rPr>
          <w:spacing w:val="45"/>
          <w:u w:val="none"/>
        </w:rPr>
        <w:t> </w:t>
      </w:r>
      <w:r>
        <w:rPr>
          <w:u w:val="none"/>
        </w:rPr>
        <w:t>(Only</w:t>
      </w:r>
      <w:r>
        <w:rPr>
          <w:spacing w:val="-6"/>
          <w:u w:val="none"/>
        </w:rPr>
        <w:t> </w:t>
      </w:r>
      <w:r>
        <w:rPr>
          <w:u w:val="none"/>
        </w:rPr>
        <w:t>if</w:t>
      </w:r>
      <w:r>
        <w:rPr>
          <w:spacing w:val="-5"/>
          <w:u w:val="none"/>
        </w:rPr>
        <w:t> </w:t>
      </w:r>
      <w:r>
        <w:rPr>
          <w:u w:val="none"/>
        </w:rPr>
        <w:t>producing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</w:t>
      </w:r>
      <w:r>
        <w:rPr>
          <w:u w:val="none"/>
        </w:rPr>
        <w:t>product</w:t>
      </w:r>
      <w:r>
        <w:rPr>
          <w:spacing w:val="-4"/>
          <w:u w:val="none"/>
        </w:rPr>
        <w:t> </w:t>
      </w:r>
      <w:r>
        <w:rPr>
          <w:u w:val="none"/>
        </w:rPr>
        <w:t>or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good)</w:t>
      </w:r>
    </w:p>
    <w:p>
      <w:pPr>
        <w:pStyle w:val="BodyText"/>
        <w:spacing w:before="122"/>
        <w:ind w:left="394" w:right="915" w:hanging="51"/>
      </w:pPr>
      <w:r>
        <w:rPr/>
        <w:t>The</w:t>
      </w:r>
      <w:r>
        <w:rPr>
          <w:spacing w:val="-4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in this State.</w:t>
      </w:r>
    </w:p>
    <w:p>
      <w:pPr>
        <w:pStyle w:val="Heading1"/>
        <w:numPr>
          <w:ilvl w:val="0"/>
          <w:numId w:val="1"/>
        </w:numPr>
        <w:tabs>
          <w:tab w:pos="352" w:val="left" w:leader="none"/>
        </w:tabs>
        <w:spacing w:line="240" w:lineRule="auto" w:before="100" w:after="0"/>
        <w:ind w:left="352" w:right="0" w:hanging="249"/>
        <w:jc w:val="left"/>
      </w:pPr>
      <w:r>
        <w:rPr>
          <w:b w:val="0"/>
        </w:rPr>
        <w:br w:type="column"/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Service</w:t>
      </w:r>
      <w:r>
        <w:rPr>
          <w:spacing w:val="-5"/>
          <w:u w:val="single"/>
        </w:rPr>
        <w:t> </w:t>
      </w:r>
      <w:r>
        <w:rPr>
          <w:u w:val="single"/>
        </w:rPr>
        <w:t>Marks</w:t>
      </w:r>
      <w:r>
        <w:rPr>
          <w:spacing w:val="71"/>
          <w:w w:val="150"/>
          <w:u w:val="none"/>
        </w:rPr>
        <w:t> </w:t>
      </w:r>
      <w:r>
        <w:rPr>
          <w:u w:val="none"/>
        </w:rPr>
        <w:t>(Only</w:t>
      </w:r>
      <w:r>
        <w:rPr>
          <w:spacing w:val="-2"/>
          <w:u w:val="none"/>
        </w:rPr>
        <w:t> </w:t>
      </w:r>
      <w:r>
        <w:rPr>
          <w:u w:val="none"/>
        </w:rPr>
        <w:t>if</w:t>
      </w:r>
      <w:r>
        <w:rPr>
          <w:spacing w:val="-3"/>
          <w:u w:val="none"/>
        </w:rPr>
        <w:t> </w:t>
      </w:r>
      <w:r>
        <w:rPr>
          <w:u w:val="none"/>
        </w:rPr>
        <w:t>providing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service)</w:t>
      </w:r>
    </w:p>
    <w:p>
      <w:pPr>
        <w:pStyle w:val="BodyText"/>
        <w:spacing w:before="122"/>
        <w:ind w:left="268" w:right="1359" w:hanging="1"/>
      </w:pPr>
      <w:r>
        <w:rPr/>
        <w:t>The</w:t>
      </w:r>
      <w:r>
        <w:rPr>
          <w:spacing w:val="-5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where</w:t>
      </w:r>
      <w:r>
        <w:rPr>
          <w:spacing w:val="-8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being rendered or offered in this State.</w:t>
      </w:r>
    </w:p>
    <w:p>
      <w:pPr>
        <w:spacing w:after="0"/>
        <w:sectPr>
          <w:type w:val="continuous"/>
          <w:pgSz w:w="12240" w:h="15840"/>
          <w:pgMar w:top="380" w:bottom="280" w:left="760" w:right="580"/>
          <w:cols w:num="2" w:equalWidth="0">
            <w:col w:w="5066" w:space="460"/>
            <w:col w:w="5374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tabs>
          <w:tab w:pos="5794" w:val="left" w:leader="none"/>
        </w:tabs>
        <w:spacing w:line="20" w:lineRule="exact"/>
        <w:ind w:left="34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33065" cy="7620"/>
                <wp:effectExtent l="9525" t="0" r="635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933065" cy="7620"/>
                          <a:chExt cx="293306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505"/>
                            <a:ext cx="2933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065" h="0">
                                <a:moveTo>
                                  <a:pt x="0" y="0"/>
                                </a:moveTo>
                                <a:lnTo>
                                  <a:pt x="2932772" y="0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0.95pt;height:.6pt;mso-position-horizontal-relative:char;mso-position-vertical-relative:line" id="docshapegroup7" coordorigin="0,0" coordsize="4619,12">
                <v:line style="position:absolute" from="0,6" to="4619,6" stroked="true" strokeweight=".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122295" cy="7620"/>
                <wp:effectExtent l="9525" t="0" r="1905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122295" cy="7620"/>
                          <a:chExt cx="312229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505"/>
                            <a:ext cx="312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295" h="0">
                                <a:moveTo>
                                  <a:pt x="0" y="0"/>
                                </a:moveTo>
                                <a:lnTo>
                                  <a:pt x="3121924" y="0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5.85pt;height:.6pt;mso-position-horizontal-relative:char;mso-position-vertical-relative:line" id="docshapegroup8" coordorigin="0,0" coordsize="4917,12">
                <v:line style="position:absolute" from="0,6" to="4916,6" stroked="true" strokeweight=".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5798" w:val="left" w:leader="none"/>
        </w:tabs>
        <w:spacing w:before="3"/>
        <w:ind w:left="3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3896677</wp:posOffset>
                </wp:positionH>
                <wp:positionV relativeFrom="paragraph">
                  <wp:posOffset>-668747</wp:posOffset>
                </wp:positionV>
                <wp:extent cx="9525" cy="287718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525" cy="2877185"/>
                          <a:chExt cx="9525" cy="28771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0"/>
                            <a:ext cx="1270" cy="2277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77110">
                                <a:moveTo>
                                  <a:pt x="0" y="0"/>
                                </a:moveTo>
                                <a:lnTo>
                                  <a:pt x="0" y="22771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1986914"/>
                            <a:ext cx="1270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0269">
                                <a:moveTo>
                                  <a:pt x="0" y="0"/>
                                </a:moveTo>
                                <a:lnTo>
                                  <a:pt x="0" y="8902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825012pt;margin-top:-52.657276pt;width:.75pt;height:226.55pt;mso-position-horizontal-relative:page;mso-position-vertical-relative:paragraph;z-index:-15831552" id="docshapegroup9" coordorigin="6137,-1053" coordsize="15,4531">
                <v:line style="position:absolute" from="6144,-1053" to="6144,2533" stroked="true" strokeweight=".75pt" strokecolor="#000000">
                  <v:stroke dashstyle="solid"/>
                </v:line>
                <v:line style="position:absolute" from="6144,2076" to="6144,3478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Address</w:t>
      </w:r>
      <w:r>
        <w:rPr/>
        <w:tab/>
      </w:r>
      <w:r>
        <w:rPr>
          <w:spacing w:val="-2"/>
        </w:rPr>
        <w:t>Address</w:t>
      </w:r>
    </w:p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701186</wp:posOffset>
                </wp:positionH>
                <wp:positionV relativeFrom="paragraph">
                  <wp:posOffset>145049</wp:posOffset>
                </wp:positionV>
                <wp:extent cx="293306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 h="0">
                              <a:moveTo>
                                <a:pt x="0" y="0"/>
                              </a:moveTo>
                              <a:lnTo>
                                <a:pt x="293277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1154pt;margin-top:11.421213pt;width:230.95pt;height:.1pt;mso-position-horizontal-relative:page;mso-position-vertical-relative:paragraph;z-index:-15726592;mso-wrap-distance-left:0;mso-wrap-distance-right:0" id="docshape10" coordorigin="1104,228" coordsize="4619,0" path="m1104,228l5723,22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4204704</wp:posOffset>
                </wp:positionH>
                <wp:positionV relativeFrom="paragraph">
                  <wp:posOffset>145049</wp:posOffset>
                </wp:positionV>
                <wp:extent cx="306006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0">
                              <a:moveTo>
                                <a:pt x="0" y="0"/>
                              </a:moveTo>
                              <a:lnTo>
                                <a:pt x="305944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079071pt;margin-top:11.421213pt;width:240.95pt;height:.1pt;mso-position-horizontal-relative:page;mso-position-vertical-relative:paragraph;z-index:-15726080;mso-wrap-distance-left:0;mso-wrap-distance-right:0" id="docshape11" coordorigin="6622,228" coordsize="4819,0" path="m6622,228l11440,22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411" w:val="left" w:leader="none"/>
          <w:tab w:pos="3784" w:val="left" w:leader="none"/>
          <w:tab w:pos="5864" w:val="left" w:leader="none"/>
          <w:tab w:pos="8132" w:val="left" w:leader="none"/>
          <w:tab w:pos="9305" w:val="left" w:leader="none"/>
        </w:tabs>
        <w:spacing w:before="18"/>
        <w:ind w:left="344"/>
      </w:pPr>
      <w:r>
        <w:rPr>
          <w:spacing w:val="-4"/>
        </w:rPr>
        <w:t>City</w:t>
      </w:r>
      <w:r>
        <w:rPr/>
        <w:tab/>
      </w:r>
      <w:r>
        <w:rPr>
          <w:spacing w:val="-4"/>
        </w:rPr>
        <w:t>State</w:t>
      </w:r>
      <w:r>
        <w:rPr/>
        <w:tab/>
      </w:r>
      <w:r>
        <w:rPr>
          <w:spacing w:val="-5"/>
        </w:rPr>
        <w:t>Zip</w:t>
      </w:r>
      <w:r>
        <w:rPr/>
        <w:tab/>
      </w:r>
      <w:r>
        <w:rPr>
          <w:spacing w:val="-4"/>
        </w:rPr>
        <w:t>City</w:t>
      </w:r>
      <w:r>
        <w:rPr/>
        <w:tab/>
      </w:r>
      <w:r>
        <w:rPr>
          <w:spacing w:val="-2"/>
        </w:rPr>
        <w:t>State</w:t>
      </w:r>
      <w:r>
        <w:rPr/>
        <w:tab/>
      </w:r>
      <w:r>
        <w:rPr>
          <w:spacing w:val="-5"/>
        </w:rPr>
        <w:t>Zip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380" w:bottom="280" w:left="760" w:right="580"/>
        </w:sectPr>
      </w:pPr>
    </w:p>
    <w:p>
      <w:pPr>
        <w:pStyle w:val="Heading1"/>
        <w:spacing w:line="252" w:lineRule="exact"/>
      </w:pPr>
      <w:r>
        <w:rPr/>
        <w:t>Check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4"/>
        </w:rPr>
        <w:t>apply</w:t>
      </w:r>
    </w:p>
    <w:p>
      <w:pPr>
        <w:pStyle w:val="BodyText"/>
        <w:spacing w:line="252" w:lineRule="exact"/>
        <w:ind w:left="344"/>
      </w:pPr>
      <w:r>
        <w:rPr/>
        <w:t>The</w:t>
      </w:r>
      <w:r>
        <w:rPr>
          <w:spacing w:val="-3"/>
        </w:rPr>
        <w:t> </w:t>
      </w:r>
      <w:r>
        <w:rPr/>
        <w:t>Trademark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applied:</w:t>
      </w:r>
    </w:p>
    <w:p>
      <w:pPr>
        <w:pStyle w:val="BodyText"/>
        <w:tabs>
          <w:tab w:pos="848" w:val="left" w:leader="none"/>
        </w:tabs>
        <w:spacing w:line="252" w:lineRule="exact"/>
        <w:ind w:left="344"/>
      </w:pPr>
      <w:r>
        <w:rPr>
          <w:u w:val="single"/>
        </w:rPr>
        <w:tab/>
      </w:r>
      <w:r>
        <w:rPr>
          <w:spacing w:val="-1"/>
          <w:u w:val="none"/>
        </w:rPr>
        <w:t> </w:t>
      </w:r>
      <w:r>
        <w:rPr>
          <w:u w:val="none"/>
        </w:rPr>
        <w:t>Directly</w:t>
      </w:r>
      <w:r>
        <w:rPr>
          <w:spacing w:val="-2"/>
          <w:u w:val="none"/>
        </w:rPr>
        <w:t> </w:t>
      </w:r>
      <w:r>
        <w:rPr>
          <w:u w:val="none"/>
        </w:rPr>
        <w:t>to the</w:t>
      </w:r>
      <w:r>
        <w:rPr>
          <w:spacing w:val="-3"/>
          <w:u w:val="none"/>
        </w:rPr>
        <w:t> </w:t>
      </w:r>
      <w:r>
        <w:rPr>
          <w:u w:val="none"/>
        </w:rPr>
        <w:t>goods;</w:t>
      </w:r>
    </w:p>
    <w:p>
      <w:pPr>
        <w:pStyle w:val="BodyText"/>
        <w:tabs>
          <w:tab w:pos="848" w:val="left" w:leader="none"/>
        </w:tabs>
        <w:spacing w:line="252" w:lineRule="exact"/>
        <w:ind w:left="344"/>
      </w:pPr>
      <w:r>
        <w:rPr>
          <w:u w:val="single"/>
        </w:rPr>
        <w:tab/>
      </w:r>
      <w:r>
        <w:rPr>
          <w:spacing w:val="-1"/>
          <w:u w:val="none"/>
        </w:rPr>
        <w:t> </w:t>
      </w:r>
      <w:r>
        <w:rPr>
          <w:u w:val="none"/>
        </w:rPr>
        <w:t>Directly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containers</w:t>
      </w:r>
      <w:r>
        <w:rPr>
          <w:spacing w:val="-1"/>
          <w:u w:val="none"/>
        </w:rPr>
        <w:t> </w:t>
      </w:r>
      <w:r>
        <w:rPr>
          <w:u w:val="none"/>
        </w:rPr>
        <w:t>for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goods;</w:t>
      </w:r>
    </w:p>
    <w:p>
      <w:pPr>
        <w:pStyle w:val="BodyText"/>
        <w:tabs>
          <w:tab w:pos="848" w:val="left" w:leader="none"/>
        </w:tabs>
        <w:spacing w:line="252" w:lineRule="exact" w:before="2"/>
        <w:ind w:left="344"/>
      </w:pPr>
      <w:r>
        <w:rPr>
          <w:u w:val="single"/>
        </w:rPr>
        <w:tab/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5"/>
          <w:u w:val="none"/>
        </w:rPr>
        <w:t> </w:t>
      </w:r>
      <w:r>
        <w:rPr>
          <w:u w:val="none"/>
        </w:rPr>
        <w:t>tags/labels</w:t>
      </w:r>
      <w:r>
        <w:rPr>
          <w:spacing w:val="-2"/>
          <w:u w:val="none"/>
        </w:rPr>
        <w:t> </w:t>
      </w:r>
      <w:r>
        <w:rPr>
          <w:u w:val="none"/>
        </w:rPr>
        <w:t>affixed</w:t>
      </w:r>
      <w:r>
        <w:rPr>
          <w:spacing w:val="-2"/>
          <w:u w:val="none"/>
        </w:rPr>
        <w:t> </w:t>
      </w:r>
      <w:r>
        <w:rPr>
          <w:u w:val="none"/>
        </w:rPr>
        <w:t>to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goods;</w:t>
      </w:r>
      <w:r>
        <w:rPr>
          <w:spacing w:val="-2"/>
          <w:u w:val="none"/>
        </w:rPr>
        <w:t> </w:t>
      </w:r>
      <w:r>
        <w:rPr>
          <w:u w:val="none"/>
        </w:rPr>
        <w:t>or</w:t>
      </w:r>
    </w:p>
    <w:p>
      <w:pPr>
        <w:pStyle w:val="BodyText"/>
        <w:tabs>
          <w:tab w:pos="849" w:val="left" w:leader="none"/>
        </w:tabs>
        <w:ind w:left="948" w:right="38" w:hanging="604"/>
      </w:pPr>
      <w:r>
        <w:rPr>
          <w:u w:val="single"/>
        </w:rPr>
        <w:tab/>
      </w:r>
      <w:r>
        <w:rPr>
          <w:spacing w:val="-6"/>
          <w:u w:val="none"/>
        </w:rPr>
        <w:t> </w:t>
      </w:r>
      <w:r>
        <w:rPr>
          <w:u w:val="none"/>
        </w:rPr>
        <w:t>By</w:t>
      </w:r>
      <w:r>
        <w:rPr>
          <w:spacing w:val="-7"/>
          <w:u w:val="none"/>
        </w:rPr>
        <w:t> </w:t>
      </w:r>
      <w:r>
        <w:rPr>
          <w:u w:val="none"/>
        </w:rPr>
        <w:t>displaying</w:t>
      </w:r>
      <w:r>
        <w:rPr>
          <w:spacing w:val="-6"/>
          <w:u w:val="none"/>
        </w:rPr>
        <w:t> </w:t>
      </w:r>
      <w:r>
        <w:rPr>
          <w:u w:val="none"/>
        </w:rPr>
        <w:t>it</w:t>
      </w:r>
      <w:r>
        <w:rPr>
          <w:spacing w:val="-6"/>
          <w:u w:val="none"/>
        </w:rPr>
        <w:t> </w:t>
      </w:r>
      <w:r>
        <w:rPr>
          <w:u w:val="none"/>
        </w:rPr>
        <w:t>in</w:t>
      </w:r>
      <w:r>
        <w:rPr>
          <w:spacing w:val="-6"/>
          <w:u w:val="none"/>
        </w:rPr>
        <w:t> </w:t>
      </w:r>
      <w:r>
        <w:rPr>
          <w:u w:val="none"/>
        </w:rPr>
        <w:t>physical</w:t>
      </w:r>
      <w:r>
        <w:rPr>
          <w:spacing w:val="-6"/>
          <w:u w:val="none"/>
        </w:rPr>
        <w:t> </w:t>
      </w:r>
      <w:r>
        <w:rPr>
          <w:u w:val="none"/>
        </w:rPr>
        <w:t>association</w:t>
      </w:r>
      <w:r>
        <w:rPr>
          <w:spacing w:val="-6"/>
          <w:u w:val="none"/>
        </w:rPr>
        <w:t> </w:t>
      </w:r>
      <w:r>
        <w:rPr>
          <w:u w:val="none"/>
        </w:rPr>
        <w:t>with the goods in sale or distribution thereof</w:t>
      </w:r>
    </w:p>
    <w:p>
      <w:pPr>
        <w:pStyle w:val="Heading1"/>
        <w:spacing w:line="252" w:lineRule="exact"/>
      </w:pPr>
      <w:r>
        <w:rPr>
          <w:b w:val="0"/>
        </w:rPr>
        <w:br w:type="column"/>
      </w:r>
      <w:r>
        <w:rPr/>
        <w:t>Check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4"/>
        </w:rPr>
        <w:t>apply</w:t>
      </w:r>
    </w:p>
    <w:p>
      <w:pPr>
        <w:pStyle w:val="BodyText"/>
        <w:spacing w:line="252" w:lineRule="exact"/>
        <w:ind w:left="344"/>
      </w:pP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Mark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applied:</w:t>
      </w:r>
    </w:p>
    <w:p>
      <w:pPr>
        <w:pStyle w:val="BodyText"/>
        <w:tabs>
          <w:tab w:pos="1114" w:val="left" w:leader="none"/>
        </w:tabs>
        <w:spacing w:line="252" w:lineRule="exact"/>
        <w:ind w:left="343"/>
      </w:pPr>
      <w:r>
        <w:rPr>
          <w:u w:val="single"/>
        </w:rPr>
        <w:tab/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1"/>
          <w:u w:val="none"/>
        </w:rPr>
        <w:t> </w:t>
      </w:r>
      <w:r>
        <w:rPr>
          <w:u w:val="none"/>
        </w:rPr>
        <w:t>advertisements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service;</w:t>
      </w:r>
    </w:p>
    <w:p>
      <w:pPr>
        <w:pStyle w:val="BodyText"/>
        <w:tabs>
          <w:tab w:pos="1050" w:val="left" w:leader="none"/>
        </w:tabs>
        <w:ind w:left="1231" w:right="914" w:hanging="887"/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On documents, wrappers or articles delivered</w:t>
      </w:r>
      <w:r>
        <w:rPr>
          <w:spacing w:val="-7"/>
          <w:u w:val="none"/>
        </w:rPr>
        <w:t> </w:t>
      </w:r>
      <w:r>
        <w:rPr>
          <w:u w:val="none"/>
        </w:rPr>
        <w:t>in</w:t>
      </w:r>
      <w:r>
        <w:rPr>
          <w:spacing w:val="-7"/>
          <w:u w:val="none"/>
        </w:rPr>
        <w:t> </w:t>
      </w:r>
      <w:r>
        <w:rPr>
          <w:u w:val="none"/>
        </w:rPr>
        <w:t>connection</w:t>
      </w:r>
      <w:r>
        <w:rPr>
          <w:spacing w:val="-7"/>
          <w:u w:val="none"/>
        </w:rPr>
        <w:t> </w:t>
      </w:r>
      <w:r>
        <w:rPr>
          <w:u w:val="none"/>
        </w:rPr>
        <w:t>with</w:t>
      </w:r>
      <w:r>
        <w:rPr>
          <w:spacing w:val="-7"/>
          <w:u w:val="none"/>
        </w:rPr>
        <w:t> </w:t>
      </w:r>
      <w:r>
        <w:rPr>
          <w:u w:val="none"/>
        </w:rPr>
        <w:t>the</w:t>
      </w:r>
      <w:r>
        <w:rPr>
          <w:spacing w:val="-7"/>
          <w:u w:val="none"/>
        </w:rPr>
        <w:t> </w:t>
      </w:r>
      <w:r>
        <w:rPr>
          <w:u w:val="none"/>
        </w:rPr>
        <w:t>services rendered; or</w:t>
      </w:r>
    </w:p>
    <w:p>
      <w:pPr>
        <w:pStyle w:val="BodyText"/>
        <w:tabs>
          <w:tab w:pos="1063" w:val="left" w:leader="none"/>
        </w:tabs>
        <w:ind w:left="343"/>
      </w:pP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In the following specified manner:</w:t>
      </w:r>
    </w:p>
    <w:p>
      <w:pPr>
        <w:spacing w:after="0"/>
        <w:sectPr>
          <w:type w:val="continuous"/>
          <w:pgSz w:w="12240" w:h="15840"/>
          <w:pgMar w:top="380" w:bottom="280" w:left="760" w:right="580"/>
          <w:cols w:num="2" w:equalWidth="0">
            <w:col w:w="4360" w:space="1160"/>
            <w:col w:w="5380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0" w:lineRule="exact"/>
        <w:ind w:left="666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39620" cy="7620"/>
                <wp:effectExtent l="9525" t="0" r="0" b="190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039620" cy="7620"/>
                          <a:chExt cx="2039620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505"/>
                            <a:ext cx="203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0">
                                <a:moveTo>
                                  <a:pt x="0" y="0"/>
                                </a:moveTo>
                                <a:lnTo>
                                  <a:pt x="2039542" y="0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0.6pt;height:.6pt;mso-position-horizontal-relative:char;mso-position-vertical-relative:line" id="docshapegroup12" coordorigin="0,0" coordsize="3212,12">
                <v:line style="position:absolute" from="0,6" to="3212,6" stroked="true" strokeweight=".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80" w:bottom="280" w:left="760" w:right="580"/>
        </w:sectPr>
      </w:pPr>
    </w:p>
    <w:p>
      <w:pPr>
        <w:pStyle w:val="Heading1"/>
        <w:numPr>
          <w:ilvl w:val="0"/>
          <w:numId w:val="1"/>
        </w:numPr>
        <w:tabs>
          <w:tab w:pos="375" w:val="left" w:leader="none"/>
          <w:tab w:pos="412" w:val="left" w:leader="none"/>
          <w:tab w:pos="2373" w:val="left" w:leader="none"/>
          <w:tab w:pos="3141" w:val="left" w:leader="none"/>
          <w:tab w:pos="10556" w:val="left" w:leader="none"/>
        </w:tabs>
        <w:spacing w:line="240" w:lineRule="auto" w:before="5" w:after="0"/>
        <w:ind w:left="375" w:right="127" w:hanging="272"/>
        <w:jc w:val="left"/>
      </w:pPr>
      <w:r>
        <w:rPr/>
        <w:tab/>
        <w:t>Have</w:t>
      </w:r>
      <w:r>
        <w:rPr>
          <w:spacing w:val="28"/>
        </w:rPr>
        <w:t> </w:t>
      </w:r>
      <w:r>
        <w:rPr/>
        <w:t>you</w:t>
      </w:r>
      <w:r>
        <w:rPr>
          <w:spacing w:val="27"/>
        </w:rPr>
        <w:t> </w:t>
      </w:r>
      <w:r>
        <w:rPr/>
        <w:t>submitted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application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register</w:t>
      </w:r>
      <w:r>
        <w:rPr>
          <w:spacing w:val="27"/>
        </w:rPr>
        <w:t> </w:t>
      </w:r>
      <w:r>
        <w:rPr/>
        <w:t>this</w:t>
      </w:r>
      <w:r>
        <w:rPr>
          <w:spacing w:val="23"/>
        </w:rPr>
        <w:t> </w:t>
      </w:r>
      <w:r>
        <w:rPr/>
        <w:t>same</w:t>
      </w:r>
      <w:r>
        <w:rPr>
          <w:spacing w:val="28"/>
        </w:rPr>
        <w:t> </w:t>
      </w:r>
      <w:r>
        <w:rPr/>
        <w:t>mark</w:t>
      </w:r>
      <w:r>
        <w:rPr>
          <w:spacing w:val="25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federal</w:t>
      </w:r>
      <w:r>
        <w:rPr>
          <w:spacing w:val="28"/>
        </w:rPr>
        <w:t> </w:t>
      </w:r>
      <w:r>
        <w:rPr/>
        <w:t>level</w:t>
      </w:r>
      <w:r>
        <w:rPr>
          <w:spacing w:val="28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United</w:t>
      </w:r>
      <w:r>
        <w:rPr>
          <w:spacing w:val="27"/>
        </w:rPr>
        <w:t> </w:t>
      </w:r>
      <w:r>
        <w:rPr/>
        <w:t>States</w:t>
      </w:r>
      <w:r>
        <w:rPr>
          <w:spacing w:val="25"/>
        </w:rPr>
        <w:t> </w:t>
      </w:r>
      <w:r>
        <w:rPr/>
        <w:t>Patent</w:t>
      </w:r>
      <w:r>
        <w:rPr>
          <w:spacing w:val="27"/>
        </w:rPr>
        <w:t> </w:t>
      </w:r>
      <w:r>
        <w:rPr/>
        <w:t>and Trademark Office?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Yes</w:t>
      </w:r>
      <w:r>
        <w:rPr>
          <w:spacing w:val="48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No.</w:t>
      </w:r>
      <w:r>
        <w:rPr>
          <w:spacing w:val="40"/>
          <w:u w:val="none"/>
        </w:rPr>
        <w:t> </w:t>
      </w:r>
      <w:r>
        <w:rPr>
          <w:u w:val="none"/>
        </w:rPr>
        <w:t>If so, what is the status of the application?</w:t>
      </w:r>
      <w:r>
        <w:rPr>
          <w:u w:val="single"/>
        </w:rPr>
        <w:tab/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720812</wp:posOffset>
                </wp:positionH>
                <wp:positionV relativeFrom="paragraph">
                  <wp:posOffset>144391</wp:posOffset>
                </wp:positionV>
                <wp:extent cx="634428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4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285" h="0">
                              <a:moveTo>
                                <a:pt x="0" y="0"/>
                              </a:moveTo>
                              <a:lnTo>
                                <a:pt x="634413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6901pt;margin-top:11.369428pt;width:499.55pt;height:.1pt;mso-position-horizontal-relative:page;mso-position-vertical-relative:paragraph;z-index:-15723520;mso-wrap-distance-left:0;mso-wrap-distance-right:0" id="docshape15" coordorigin="1135,227" coordsize="9991,0" path="m1135,227l11126,22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75" w:val="left" w:leader="none"/>
          <w:tab w:pos="412" w:val="left" w:leader="none"/>
        </w:tabs>
        <w:spacing w:line="240" w:lineRule="auto" w:before="0" w:after="0"/>
        <w:ind w:left="375" w:right="186" w:hanging="272"/>
        <w:jc w:val="left"/>
        <w:rPr>
          <w:b/>
          <w:sz w:val="20"/>
        </w:rPr>
      </w:pPr>
      <w:r>
        <w:rPr>
          <w:b/>
          <w:sz w:val="22"/>
        </w:rPr>
        <w:tab/>
        <w:t>SPECIMENS: Pursuant to N.C.G.S. § 80-3(b) </w:t>
      </w:r>
      <w:r>
        <w:rPr>
          <w:b/>
          <w:i/>
          <w:sz w:val="22"/>
        </w:rPr>
        <w:t>“. . . The application shall be accompanied by three (3) specimens of the</w:t>
      </w:r>
      <w:r>
        <w:rPr>
          <w:b/>
          <w:i/>
          <w:sz w:val="22"/>
        </w:rPr>
        <w:t> mark </w:t>
      </w:r>
      <w:r>
        <w:rPr>
          <w:b/>
          <w:i/>
          <w:sz w:val="22"/>
          <w:u w:val="single"/>
        </w:rPr>
        <w:t>as currently used</w:t>
      </w:r>
      <w:r>
        <w:rPr>
          <w:b/>
          <w:i/>
          <w:sz w:val="22"/>
          <w:u w:val="none"/>
        </w:rPr>
        <w:t> . . . .”</w:t>
      </w:r>
      <w:r>
        <w:rPr>
          <w:b/>
          <w:i/>
          <w:spacing w:val="40"/>
          <w:sz w:val="22"/>
          <w:u w:val="none"/>
        </w:rPr>
        <w:t> </w:t>
      </w:r>
      <w:r>
        <w:rPr>
          <w:sz w:val="22"/>
          <w:u w:val="none"/>
        </w:rPr>
        <w:t>Accordingly, please submit </w:t>
      </w:r>
      <w:r>
        <w:rPr>
          <w:b/>
          <w:sz w:val="22"/>
          <w:u w:val="single"/>
        </w:rPr>
        <w:t>three</w:t>
      </w:r>
      <w:r>
        <w:rPr>
          <w:b/>
          <w:sz w:val="22"/>
          <w:u w:val="none"/>
        </w:rPr>
        <w:t> (3) complete, original (</w:t>
      </w:r>
      <w:r>
        <w:rPr>
          <w:sz w:val="22"/>
          <w:u w:val="none"/>
        </w:rPr>
        <w:t>no photocopies or “camera ready art”)</w:t>
      </w:r>
      <w:r>
        <w:rPr>
          <w:b/>
          <w:sz w:val="22"/>
          <w:u w:val="none"/>
        </w:rPr>
        <w:t>, current</w:t>
      </w:r>
      <w:r>
        <w:rPr>
          <w:b/>
          <w:spacing w:val="15"/>
          <w:sz w:val="22"/>
          <w:u w:val="none"/>
        </w:rPr>
        <w:t> </w:t>
      </w:r>
      <w:r>
        <w:rPr>
          <w:sz w:val="22"/>
          <w:u w:val="none"/>
        </w:rPr>
        <w:t>(no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more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than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six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[6]</w:t>
      </w:r>
      <w:r>
        <w:rPr>
          <w:spacing w:val="13"/>
          <w:sz w:val="22"/>
          <w:u w:val="none"/>
        </w:rPr>
        <w:t> </w:t>
      </w:r>
      <w:r>
        <w:rPr>
          <w:sz w:val="22"/>
          <w:u w:val="none"/>
        </w:rPr>
        <w:t>months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old)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specimens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mark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as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it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actually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13"/>
          <w:sz w:val="22"/>
          <w:u w:val="none"/>
        </w:rPr>
        <w:t> </w:t>
      </w:r>
      <w:r>
        <w:rPr>
          <w:sz w:val="22"/>
          <w:u w:val="none"/>
        </w:rPr>
        <w:t>currently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being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used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goods</w:t>
      </w:r>
      <w:r>
        <w:rPr>
          <w:spacing w:val="16"/>
          <w:sz w:val="22"/>
          <w:u w:val="none"/>
        </w:rPr>
        <w:t> </w:t>
      </w:r>
      <w:r>
        <w:rPr>
          <w:sz w:val="22"/>
          <w:u w:val="none"/>
        </w:rPr>
        <w:t>or</w:t>
      </w:r>
      <w:r>
        <w:rPr>
          <w:spacing w:val="15"/>
          <w:sz w:val="22"/>
          <w:u w:val="none"/>
        </w:rPr>
        <w:t> </w:t>
      </w:r>
      <w:r>
        <w:rPr>
          <w:sz w:val="22"/>
          <w:u w:val="none"/>
        </w:rPr>
        <w:t>to advertise the goods and/or services to the public.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See the attached instructions for additional information regarding acceptable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specimens.</w:t>
      </w:r>
      <w:r>
        <w:rPr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PLEASE NOTE:</w:t>
      </w:r>
      <w:r>
        <w:rPr>
          <w:b/>
          <w:spacing w:val="40"/>
          <w:sz w:val="22"/>
          <w:u w:val="none"/>
        </w:rPr>
        <w:t> </w:t>
      </w:r>
      <w:r>
        <w:rPr>
          <w:b/>
          <w:sz w:val="20"/>
          <w:u w:val="none"/>
        </w:rPr>
        <w:t>If the mark “as currently used” is a Design Mark that contains color(s) and you indicate in number 8 below that you do not want to claim and register the Design Mark in color(s), you </w:t>
      </w:r>
      <w:r>
        <w:rPr>
          <w:b/>
          <w:sz w:val="20"/>
          <w:u w:val="single"/>
        </w:rPr>
        <w:t>MUST submit two (2) additional depictions of the</w:t>
      </w:r>
      <w:r>
        <w:rPr>
          <w:b/>
          <w:sz w:val="20"/>
          <w:u w:val="none"/>
        </w:rPr>
        <w:t> </w:t>
      </w:r>
      <w:r>
        <w:rPr>
          <w:b/>
          <w:sz w:val="20"/>
          <w:u w:val="single"/>
        </w:rPr>
        <w:t>colored Design Mark in black and white</w:t>
      </w:r>
      <w:r>
        <w:rPr>
          <w:b/>
          <w:sz w:val="20"/>
          <w:u w:val="none"/>
        </w:rPr>
        <w:t>. (Original black and white photographs of the colored Design Mark are acceptable)</w:t>
      </w:r>
    </w:p>
    <w:p>
      <w:pPr>
        <w:tabs>
          <w:tab w:pos="2220" w:val="left" w:leader="none"/>
        </w:tabs>
        <w:spacing w:before="251"/>
        <w:ind w:left="104" w:right="0" w:firstLine="0"/>
        <w:jc w:val="left"/>
        <w:rPr>
          <w:b/>
          <w:i/>
          <w:sz w:val="22"/>
        </w:rPr>
      </w:pPr>
      <w:r>
        <w:rPr>
          <w:b/>
          <w:sz w:val="22"/>
        </w:rPr>
        <w:t>MARK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INFORMATION</w:t>
      </w:r>
      <w:r>
        <w:rPr>
          <w:b/>
          <w:sz w:val="22"/>
        </w:rPr>
        <w:tab/>
        <w:t>[</w:t>
      </w:r>
      <w:r>
        <w:rPr>
          <w:b/>
          <w:i/>
          <w:sz w:val="22"/>
        </w:rPr>
        <w:t>You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can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register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only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one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type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mark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per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2"/>
          <w:sz w:val="22"/>
        </w:rPr>
        <w:t>application]</w:t>
      </w:r>
    </w:p>
    <w:p>
      <w:pPr>
        <w:pStyle w:val="Heading1"/>
        <w:numPr>
          <w:ilvl w:val="0"/>
          <w:numId w:val="1"/>
        </w:numPr>
        <w:tabs>
          <w:tab w:pos="305" w:val="left" w:leader="none"/>
        </w:tabs>
        <w:spacing w:line="240" w:lineRule="auto" w:before="119" w:after="0"/>
        <w:ind w:left="305" w:right="0" w:hanging="201"/>
        <w:jc w:val="left"/>
      </w:pPr>
      <w:r>
        <w:rPr/>
        <w:t>Check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whether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“Standard</w:t>
      </w:r>
      <w:r>
        <w:rPr>
          <w:spacing w:val="-4"/>
        </w:rPr>
        <w:t> </w:t>
      </w:r>
      <w:r>
        <w:rPr/>
        <w:t>Character</w:t>
      </w:r>
      <w:r>
        <w:rPr>
          <w:spacing w:val="-4"/>
        </w:rPr>
        <w:t> </w:t>
      </w:r>
      <w:r>
        <w:rPr/>
        <w:t>Mark”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“Design</w:t>
      </w:r>
      <w:r>
        <w:rPr>
          <w:spacing w:val="-3"/>
        </w:rPr>
        <w:t> </w:t>
      </w:r>
      <w:r>
        <w:rPr>
          <w:spacing w:val="-2"/>
        </w:rPr>
        <w:t>Mark”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  <w:tab w:pos="708" w:val="left" w:leader="none"/>
          <w:tab w:pos="10711" w:val="left" w:leader="none"/>
        </w:tabs>
        <w:spacing w:line="240" w:lineRule="auto" w:before="2" w:after="0"/>
        <w:ind w:left="708" w:right="134" w:hanging="605"/>
        <w:jc w:val="both"/>
        <w:rPr>
          <w:b/>
          <w:sz w:val="22"/>
        </w:rPr>
      </w:pPr>
      <w:r>
        <w:rPr>
          <w:b/>
          <w:sz w:val="24"/>
        </w:rPr>
        <w:t>“ Standard Character Mark” </w:t>
      </w:r>
      <w:r>
        <w:rPr>
          <w:sz w:val="20"/>
        </w:rPr>
        <w:t>(aka: Word Mark or Typed Mark)</w:t>
      </w:r>
      <w:r>
        <w:rPr>
          <w:spacing w:val="40"/>
          <w:sz w:val="20"/>
        </w:rPr>
        <w:t> </w:t>
      </w:r>
      <w:r>
        <w:rPr>
          <w:sz w:val="20"/>
        </w:rPr>
        <w:t>A Standard Character Mark consists only of words, numbers, common punctuation or diacritical marks, but it </w:t>
      </w:r>
      <w:r>
        <w:rPr>
          <w:b/>
          <w:sz w:val="20"/>
          <w:u w:val="single"/>
        </w:rPr>
        <w:t>does not contain a design element or underlining</w:t>
      </w:r>
      <w:r>
        <w:rPr>
          <w:sz w:val="20"/>
          <w:u w:val="none"/>
        </w:rPr>
        <w:t>.</w:t>
      </w:r>
      <w:r>
        <w:rPr>
          <w:spacing w:val="80"/>
          <w:sz w:val="20"/>
          <w:u w:val="none"/>
        </w:rPr>
        <w:t> </w:t>
      </w:r>
      <w:r>
        <w:rPr>
          <w:sz w:val="20"/>
          <w:u w:val="none"/>
        </w:rPr>
        <w:t>The mark also can be in any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stylized font, size or color, but </w:t>
      </w:r>
      <w:r>
        <w:rPr>
          <w:b/>
          <w:sz w:val="20"/>
          <w:u w:val="none"/>
        </w:rPr>
        <w:t>“NO CLAIM” </w:t>
      </w:r>
      <w:r>
        <w:rPr>
          <w:sz w:val="20"/>
          <w:u w:val="none"/>
        </w:rPr>
        <w:t>of such can be made on the application. Read the attached instructions and go to </w:t>
      </w:r>
      <w:hyperlink r:id="rId9">
        <w:r>
          <w:rPr>
            <w:color w:val="0000FF"/>
            <w:sz w:val="20"/>
            <w:u w:val="single" w:color="0000FF"/>
          </w:rPr>
          <w:t>http://teas.uspto.gov/standardCharacterSet.htm</w:t>
        </w:r>
        <w:r>
          <w:rPr>
            <w:color w:val="0000FF"/>
            <w:sz w:val="20"/>
            <w:u w:val="none"/>
          </w:rPr>
          <w:t>l</w:t>
        </w:r>
      </w:hyperlink>
      <w:r>
        <w:rPr>
          <w:color w:val="0000FF"/>
          <w:sz w:val="20"/>
          <w:u w:val="none"/>
        </w:rPr>
        <w:t> </w:t>
      </w:r>
      <w:r>
        <w:rPr>
          <w:sz w:val="20"/>
          <w:u w:val="none"/>
        </w:rPr>
        <w:t>to review the USPTO’s list of acceptable characters.</w:t>
      </w:r>
      <w:r>
        <w:rPr>
          <w:spacing w:val="40"/>
          <w:sz w:val="20"/>
          <w:u w:val="none"/>
        </w:rPr>
        <w:t> </w:t>
      </w:r>
      <w:r>
        <w:rPr>
          <w:b/>
          <w:sz w:val="22"/>
          <w:u w:val="none"/>
        </w:rPr>
        <w:t>Write the “Standard Character Mark” you wish to register: </w:t>
      </w:r>
      <w:r>
        <w:rPr>
          <w:b/>
          <w:sz w:val="22"/>
          <w:u w:val="single"/>
        </w:rPr>
        <w:tab/>
      </w:r>
    </w:p>
    <w:p>
      <w:pPr>
        <w:pStyle w:val="BodyText"/>
        <w:spacing w:before="9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853433</wp:posOffset>
                </wp:positionH>
                <wp:positionV relativeFrom="paragraph">
                  <wp:posOffset>221076</wp:posOffset>
                </wp:positionV>
                <wp:extent cx="643572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725" h="0">
                              <a:moveTo>
                                <a:pt x="0" y="0"/>
                              </a:moveTo>
                              <a:lnTo>
                                <a:pt x="643527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99516pt;margin-top:17.40757pt;width:506.75pt;height:.1pt;mso-position-horizontal-relative:page;mso-position-vertical-relative:paragraph;z-index:-15723008;mso-wrap-distance-left:0;mso-wrap-distance-right:0" id="docshape16" coordorigin="1344,348" coordsize="10135,0" path="m1344,348l11478,34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551" w:val="left" w:leader="none"/>
          <w:tab w:pos="578" w:val="left" w:leader="none"/>
        </w:tabs>
        <w:spacing w:line="240" w:lineRule="auto" w:before="18" w:after="0"/>
        <w:ind w:left="578" w:right="139" w:hanging="475"/>
        <w:jc w:val="both"/>
        <w:rPr>
          <w:sz w:val="20"/>
        </w:rPr>
      </w:pPr>
      <w:r>
        <w:rPr>
          <w:b/>
          <w:sz w:val="24"/>
        </w:rPr>
        <w:t>“Design Mark” </w:t>
      </w:r>
      <w:r>
        <w:rPr>
          <w:sz w:val="20"/>
        </w:rPr>
        <w:t>A “Design Mark” contains design elements. The design can be a symbol, a hand-drawn design, a graphically created design, or words and a design.</w:t>
      </w:r>
      <w:r>
        <w:rPr>
          <w:spacing w:val="80"/>
          <w:w w:val="150"/>
          <w:sz w:val="20"/>
        </w:rPr>
        <w:t> </w:t>
      </w:r>
      <w:r>
        <w:rPr>
          <w:sz w:val="20"/>
        </w:rPr>
        <w:t>When registering a Design Mark, you can claim the color(s), if any, depicted in the mark or elect to not</w:t>
      </w:r>
      <w:r>
        <w:rPr>
          <w:spacing w:val="40"/>
          <w:sz w:val="20"/>
        </w:rPr>
        <w:t> </w:t>
      </w:r>
      <w:r>
        <w:rPr>
          <w:sz w:val="20"/>
        </w:rPr>
        <w:t>claim the color and register the mark in black and white.</w:t>
      </w:r>
    </w:p>
    <w:p>
      <w:pPr>
        <w:pStyle w:val="Heading1"/>
        <w:spacing w:before="120"/>
        <w:ind w:left="584"/>
        <w:jc w:val="both"/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claim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color(s)</w:t>
      </w:r>
      <w:r>
        <w:rPr>
          <w:spacing w:val="-2"/>
        </w:rPr>
        <w:t> </w:t>
      </w:r>
      <w:r>
        <w:rPr/>
        <w:t>depicted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mark:</w:t>
      </w:r>
      <w:r>
        <w:rPr>
          <w:spacing w:val="72"/>
          <w:w w:val="150"/>
        </w:rPr>
        <w:t> </w:t>
      </w:r>
      <w:r>
        <w:rPr/>
        <w:t>Yes</w:t>
      </w:r>
      <w:r>
        <w:rPr>
          <w:spacing w:val="-4"/>
        </w:rPr>
        <w:t> </w:t>
      </w:r>
      <w:r>
        <w:rPr>
          <w:spacing w:val="344"/>
          <w:u w:val="single"/>
        </w:rPr>
        <w:t> </w:t>
      </w:r>
      <w:r>
        <w:rPr>
          <w:spacing w:val="144"/>
          <w:u w:val="none"/>
        </w:rPr>
        <w:t> </w:t>
      </w:r>
      <w:r>
        <w:rPr>
          <w:u w:val="none"/>
        </w:rPr>
        <w:t>No</w:t>
      </w:r>
      <w:r>
        <w:rPr>
          <w:spacing w:val="-4"/>
          <w:u w:val="none"/>
        </w:rPr>
        <w:t> </w:t>
      </w:r>
      <w:r>
        <w:rPr>
          <w:spacing w:val="80"/>
          <w:w w:val="150"/>
          <w:u w:val="single"/>
        </w:rPr>
        <w:t>  </w:t>
      </w:r>
    </w:p>
    <w:p>
      <w:pPr>
        <w:tabs>
          <w:tab w:pos="10697" w:val="left" w:leader="none"/>
        </w:tabs>
        <w:spacing w:line="237" w:lineRule="auto" w:before="122"/>
        <w:ind w:left="583" w:right="137" w:firstLine="0"/>
        <w:jc w:val="both"/>
        <w:rPr>
          <w:b/>
          <w:sz w:val="20"/>
        </w:rPr>
      </w:pPr>
      <w:r>
        <w:rPr>
          <w:b/>
          <w:sz w:val="22"/>
        </w:rPr>
        <w:t>Describe the Mark:</w:t>
      </w:r>
      <w:r>
        <w:rPr>
          <w:b/>
          <w:spacing w:val="40"/>
          <w:sz w:val="22"/>
        </w:rPr>
        <w:t> </w:t>
      </w:r>
      <w:r>
        <w:rPr>
          <w:b/>
          <w:sz w:val="20"/>
        </w:rPr>
        <w:t>If you are claiming the color(s), provide a detailed description of the mark and identify the color(s) where they appear in your mark.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If you are not claiming the color(s) and wish to register the mark in black and white, describe the mark without reference to color(s); attach additional pages if necessary:</w:t>
      </w:r>
      <w:r>
        <w:rPr>
          <w:b/>
          <w:spacing w:val="40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0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885407</wp:posOffset>
                </wp:positionH>
                <wp:positionV relativeFrom="paragraph">
                  <wp:posOffset>225350</wp:posOffset>
                </wp:positionV>
                <wp:extent cx="637159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 h="0">
                              <a:moveTo>
                                <a:pt x="0" y="0"/>
                              </a:moveTo>
                              <a:lnTo>
                                <a:pt x="637138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17102pt;margin-top:17.744112pt;width:501.7pt;height:.1pt;mso-position-horizontal-relative:page;mso-position-vertical-relative:paragraph;z-index:-15722496;mso-wrap-distance-left:0;mso-wrap-distance-right:0" id="docshape17" coordorigin="1394,355" coordsize="10034,0" path="m1394,355l11428,355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853439</wp:posOffset>
                </wp:positionH>
                <wp:positionV relativeFrom="paragraph">
                  <wp:posOffset>385327</wp:posOffset>
                </wp:positionV>
                <wp:extent cx="643572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725" h="0">
                              <a:moveTo>
                                <a:pt x="0" y="0"/>
                              </a:moveTo>
                              <a:lnTo>
                                <a:pt x="643512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99982pt;margin-top:30.340761pt;width:506.75pt;height:.1pt;mso-position-horizontal-relative:page;mso-position-vertical-relative:paragraph;z-index:-15721984;mso-wrap-distance-left:0;mso-wrap-distance-right:0" id="docshape18" coordorigin="1344,607" coordsize="10135,0" path="m1344,607l11478,60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853580</wp:posOffset>
                </wp:positionH>
                <wp:positionV relativeFrom="paragraph">
                  <wp:posOffset>545305</wp:posOffset>
                </wp:positionV>
                <wp:extent cx="643572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725" h="0">
                              <a:moveTo>
                                <a:pt x="0" y="0"/>
                              </a:moveTo>
                              <a:lnTo>
                                <a:pt x="64353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211037pt;margin-top:42.937408pt;width:506.75pt;height:.1pt;mso-position-horizontal-relative:page;mso-position-vertical-relative:paragraph;z-index:-15721472;mso-wrap-distance-left:0;mso-wrap-distance-right:0" id="docshape19" coordorigin="1344,859" coordsize="10135,0" path="m1344,859l11479,85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853720</wp:posOffset>
                </wp:positionH>
                <wp:positionV relativeFrom="paragraph">
                  <wp:posOffset>705282</wp:posOffset>
                </wp:positionV>
                <wp:extent cx="643572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725" h="0">
                              <a:moveTo>
                                <a:pt x="0" y="0"/>
                              </a:moveTo>
                              <a:lnTo>
                                <a:pt x="643555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222076pt;margin-top:55.534027pt;width:506.75pt;height:.1pt;mso-position-horizontal-relative:page;mso-position-vertical-relative:paragraph;z-index:-15720960;mso-wrap-distance-left:0;mso-wrap-distance-right:0" id="docshape20" coordorigin="1344,1111" coordsize="10135,0" path="m1344,1111l11479,111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853720</wp:posOffset>
                </wp:positionH>
                <wp:positionV relativeFrom="paragraph">
                  <wp:posOffset>865259</wp:posOffset>
                </wp:positionV>
                <wp:extent cx="643572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725" h="0">
                              <a:moveTo>
                                <a:pt x="0" y="0"/>
                              </a:moveTo>
                              <a:lnTo>
                                <a:pt x="6435551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222076pt;margin-top:68.130676pt;width:506.75pt;height:.1pt;mso-position-horizontal-relative:page;mso-position-vertical-relative:paragraph;z-index:-15720448;mso-wrap-distance-left:0;mso-wrap-distance-right:0" id="docshape21" coordorigin="1344,1363" coordsize="10135,0" path="m1344,1363l11479,136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6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458" w:val="left" w:leader="none"/>
          <w:tab w:pos="10719" w:val="left" w:leader="none"/>
        </w:tabs>
        <w:spacing w:line="240" w:lineRule="auto" w:before="0" w:after="0"/>
        <w:ind w:left="348" w:right="135" w:hanging="245"/>
        <w:jc w:val="both"/>
        <w:rPr>
          <w:b/>
          <w:sz w:val="20"/>
        </w:rPr>
      </w:pPr>
      <w:r>
        <w:rPr>
          <w:b/>
          <w:sz w:val="22"/>
        </w:rPr>
        <w:t>Describe </w:t>
      </w:r>
      <w:r>
        <w:rPr>
          <w:sz w:val="22"/>
        </w:rPr>
        <w:t>the specific goods or services in connection with which the mark is used. </w:t>
      </w:r>
      <w:r>
        <w:rPr>
          <w:b/>
          <w:sz w:val="22"/>
        </w:rPr>
        <w:t>Please refer to the </w:t>
      </w:r>
      <w:r>
        <w:rPr>
          <w:b/>
          <w:sz w:val="22"/>
          <w:u w:val="single"/>
        </w:rPr>
        <w:t>International</w:t>
      </w:r>
      <w:r>
        <w:rPr>
          <w:b/>
          <w:sz w:val="22"/>
          <w:u w:val="none"/>
        </w:rPr>
        <w:t> </w:t>
      </w:r>
      <w:r>
        <w:rPr>
          <w:b/>
          <w:sz w:val="22"/>
          <w:u w:val="single"/>
        </w:rPr>
        <w:t>Classification of Goods and Services</w:t>
      </w:r>
      <w:r>
        <w:rPr>
          <w:b/>
          <w:sz w:val="22"/>
          <w:u w:val="none"/>
        </w:rPr>
        <w:t> on our webpage at </w:t>
      </w:r>
      <w:hyperlink r:id="rId10">
        <w:r>
          <w:rPr>
            <w:b/>
            <w:sz w:val="22"/>
            <w:u w:val="none"/>
          </w:rPr>
          <w:t>www.sosnc.com</w:t>
        </w:r>
      </w:hyperlink>
      <w:r>
        <w:rPr>
          <w:b/>
          <w:sz w:val="22"/>
          <w:u w:val="none"/>
        </w:rPr>
        <w:t> for assistance identifying your goods or services.</w:t>
      </w:r>
      <w:r>
        <w:rPr>
          <w:b/>
          <w:spacing w:val="40"/>
          <w:sz w:val="22"/>
          <w:u w:val="none"/>
        </w:rPr>
        <w:t> </w:t>
      </w:r>
      <w:r>
        <w:rPr>
          <w:sz w:val="20"/>
          <w:u w:val="none"/>
        </w:rPr>
        <w:t>[Example of goods: “This </w:t>
      </w:r>
      <w:r>
        <w:rPr>
          <w:sz w:val="20"/>
          <w:u w:val="single"/>
        </w:rPr>
        <w:t>Trademark </w:t>
      </w:r>
      <w:r>
        <w:rPr>
          <w:sz w:val="20"/>
          <w:u w:val="none"/>
        </w:rPr>
        <w:t>is used in connection with the production of BBQ sauce”.]</w:t>
      </w:r>
      <w:r>
        <w:rPr>
          <w:spacing w:val="80"/>
          <w:w w:val="150"/>
          <w:sz w:val="20"/>
          <w:u w:val="none"/>
        </w:rPr>
        <w:t> </w:t>
      </w:r>
      <w:r>
        <w:rPr>
          <w:sz w:val="20"/>
          <w:u w:val="none"/>
        </w:rPr>
        <w:t>[Example of Services: “This</w:t>
      </w:r>
      <w:r>
        <w:rPr>
          <w:spacing w:val="40"/>
          <w:sz w:val="20"/>
          <w:u w:val="none"/>
        </w:rPr>
        <w:t> </w:t>
      </w:r>
      <w:r>
        <w:rPr>
          <w:sz w:val="20"/>
          <w:u w:val="single"/>
        </w:rPr>
        <w:t>Service Mark</w:t>
      </w:r>
      <w:r>
        <w:rPr>
          <w:sz w:val="20"/>
          <w:u w:val="none"/>
        </w:rPr>
        <w:t> is used in connection with restaurant services.”]</w:t>
      </w:r>
      <w:r>
        <w:rPr>
          <w:spacing w:val="40"/>
          <w:sz w:val="20"/>
          <w:u w:val="none"/>
        </w:rPr>
        <w:t> </w:t>
      </w:r>
      <w:r>
        <w:rPr>
          <w:b/>
          <w:sz w:val="20"/>
          <w:u w:val="none"/>
        </w:rPr>
        <w:t>Please note, the goods and or services described in this section must fall within the same Class Number designated in #10.</w:t>
      </w:r>
      <w:r>
        <w:rPr>
          <w:b/>
          <w:spacing w:val="90"/>
          <w:sz w:val="20"/>
          <w:u w:val="non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676509</wp:posOffset>
                </wp:positionH>
                <wp:positionV relativeFrom="paragraph">
                  <wp:posOffset>145254</wp:posOffset>
                </wp:positionV>
                <wp:extent cx="662559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625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5590" h="0">
                              <a:moveTo>
                                <a:pt x="0" y="0"/>
                              </a:moveTo>
                              <a:lnTo>
                                <a:pt x="662516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68501pt;margin-top:11.437394pt;width:521.7pt;height:.1pt;mso-position-horizontal-relative:page;mso-position-vertical-relative:paragraph;z-index:-15719936;mso-wrap-distance-left:0;mso-wrap-distance-right:0" id="docshape22" coordorigin="1065,229" coordsize="10434,0" path="m1065,229l11499,22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676509</wp:posOffset>
                </wp:positionH>
                <wp:positionV relativeFrom="paragraph">
                  <wp:posOffset>305232</wp:posOffset>
                </wp:positionV>
                <wp:extent cx="662622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2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225" h="0">
                              <a:moveTo>
                                <a:pt x="0" y="0"/>
                              </a:moveTo>
                              <a:lnTo>
                                <a:pt x="66256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68478pt;margin-top:24.034044pt;width:521.75pt;height:.1pt;mso-position-horizontal-relative:page;mso-position-vertical-relative:paragraph;z-index:-15719424;mso-wrap-distance-left:0;mso-wrap-distance-right:0" id="docshape23" coordorigin="1065,481" coordsize="10435,0" path="m1065,481l11499,48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5" w:val="left" w:leader="none"/>
        </w:tabs>
        <w:spacing w:line="240" w:lineRule="auto" w:before="0" w:after="0"/>
        <w:ind w:left="463" w:right="135" w:hanging="360"/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sz w:val="22"/>
        </w:rPr>
        <w:t>You may apply for one classification of goods and services per application.</w:t>
      </w:r>
      <w:r>
        <w:rPr>
          <w:spacing w:val="40"/>
          <w:sz w:val="22"/>
        </w:rPr>
        <w:t> </w:t>
      </w:r>
      <w:r>
        <w:rPr>
          <w:b/>
          <w:sz w:val="22"/>
        </w:rPr>
        <w:t>Please refer to the </w:t>
      </w:r>
      <w:r>
        <w:rPr>
          <w:b/>
          <w:sz w:val="22"/>
          <w:u w:val="single"/>
        </w:rPr>
        <w:t>International Classification of</w:t>
      </w:r>
      <w:r>
        <w:rPr>
          <w:b/>
          <w:sz w:val="22"/>
          <w:u w:val="none"/>
        </w:rPr>
        <w:t> </w:t>
      </w:r>
      <w:r>
        <w:rPr>
          <w:b/>
          <w:sz w:val="22"/>
          <w:u w:val="single"/>
        </w:rPr>
        <w:t>Goods and Services</w:t>
      </w:r>
      <w:r>
        <w:rPr>
          <w:b/>
          <w:sz w:val="22"/>
          <w:u w:val="none"/>
        </w:rPr>
        <w:t> on our webpage at </w:t>
      </w:r>
      <w:hyperlink r:id="rId11">
        <w:r>
          <w:rPr>
            <w:b/>
            <w:color w:val="0000FF"/>
            <w:sz w:val="22"/>
            <w:u w:val="single" w:color="0000FF"/>
          </w:rPr>
          <w:t>www.sosnc.gov</w:t>
        </w:r>
      </w:hyperlink>
      <w:r>
        <w:rPr>
          <w:b/>
          <w:color w:val="0000FF"/>
          <w:sz w:val="22"/>
          <w:u w:val="none"/>
        </w:rPr>
        <w:t> </w:t>
      </w:r>
      <w:r>
        <w:rPr>
          <w:b/>
          <w:sz w:val="22"/>
          <w:u w:val="none"/>
        </w:rPr>
        <w:t>to determine the correct Class Number and Class Title.</w:t>
      </w:r>
    </w:p>
    <w:p>
      <w:pPr>
        <w:pStyle w:val="BodyText"/>
        <w:tabs>
          <w:tab w:pos="2592" w:val="left" w:leader="none"/>
          <w:tab w:pos="9858" w:val="left" w:leader="none"/>
        </w:tabs>
        <w:spacing w:before="251"/>
        <w:ind w:left="343"/>
      </w:pPr>
      <w:r>
        <w:rPr/>
        <w:t>Class Number: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Class Title: </w:t>
      </w:r>
      <w:r>
        <w:rPr>
          <w:u w:val="single"/>
        </w:rPr>
        <w:tab/>
      </w:r>
    </w:p>
    <w:p>
      <w:pPr>
        <w:pStyle w:val="BodyText"/>
        <w:spacing w:before="121"/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79" w:val="left" w:leader="none"/>
        </w:tabs>
        <w:spacing w:line="240" w:lineRule="auto" w:before="0" w:after="0"/>
        <w:ind w:left="463" w:right="136" w:hanging="360"/>
        <w:jc w:val="left"/>
        <w:rPr>
          <w:b/>
          <w:sz w:val="22"/>
        </w:rPr>
      </w:pPr>
      <w:r>
        <w:rPr>
          <w:b/>
          <w:sz w:val="22"/>
        </w:rPr>
        <w:tab/>
        <w:t>Required for Initial Registration Only:</w:t>
      </w:r>
      <w:r>
        <w:rPr>
          <w:b/>
          <w:spacing w:val="40"/>
          <w:sz w:val="22"/>
        </w:rPr>
        <w:t> </w:t>
      </w:r>
      <w:r>
        <w:rPr>
          <w:sz w:val="22"/>
        </w:rPr>
        <w:t>Date of first use of the mark by applicant, predecessor or licensee.</w:t>
      </w:r>
      <w:r>
        <w:rPr>
          <w:spacing w:val="68"/>
          <w:sz w:val="22"/>
        </w:rPr>
        <w:t> </w:t>
      </w:r>
      <w:r>
        <w:rPr>
          <w:b/>
          <w:sz w:val="22"/>
        </w:rPr>
        <w:t>If you are using the mark for the first time in the month of mark application, please specify the specific date of use (Month/Day/Year).</w:t>
      </w:r>
    </w:p>
    <w:p>
      <w:pPr>
        <w:pStyle w:val="BodyText"/>
        <w:tabs>
          <w:tab w:pos="2633" w:val="left" w:leader="none"/>
          <w:tab w:pos="5798" w:val="left" w:leader="none"/>
          <w:tab w:pos="7605" w:val="left" w:leader="none"/>
        </w:tabs>
        <w:spacing w:before="239"/>
        <w:ind w:left="823"/>
      </w:pP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In North Carolina (Month/Year)</w:t>
        <w:tab/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Anywhere (Month/Year)</w:t>
      </w:r>
    </w:p>
    <w:p>
      <w:pPr>
        <w:spacing w:after="0"/>
        <w:sectPr>
          <w:headerReference w:type="default" r:id="rId8"/>
          <w:pgSz w:w="12240" w:h="15840"/>
          <w:pgMar w:header="722" w:footer="0" w:top="940" w:bottom="280" w:left="760" w:right="580"/>
          <w:pgNumType w:start="2"/>
        </w:sectPr>
      </w:pPr>
    </w:p>
    <w:p>
      <w:pPr>
        <w:spacing w:before="5"/>
        <w:ind w:left="104" w:right="0" w:firstLine="0"/>
        <w:jc w:val="left"/>
        <w:rPr>
          <w:b/>
          <w:i/>
          <w:sz w:val="22"/>
        </w:rPr>
      </w:pPr>
      <w:bookmarkStart w:name="CERTIFICATION:   By signing the followin" w:id="2"/>
      <w:bookmarkEnd w:id="2"/>
      <w:r>
        <w:rPr/>
      </w:r>
      <w:r>
        <w:rPr>
          <w:b/>
          <w:sz w:val="22"/>
        </w:rPr>
        <w:t>CERTIFICATION:</w:t>
      </w:r>
      <w:r>
        <w:rPr>
          <w:b/>
          <w:spacing w:val="63"/>
          <w:w w:val="150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signing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following,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Applicant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affirms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that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following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are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true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accurate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2"/>
          <w:sz w:val="22"/>
        </w:rPr>
        <w:t>statements:</w:t>
      </w:r>
    </w:p>
    <w:p>
      <w:pPr>
        <w:spacing w:before="251"/>
        <w:ind w:left="104" w:right="0" w:firstLine="0"/>
        <w:jc w:val="left"/>
        <w:rPr>
          <w:i/>
          <w:sz w:val="22"/>
        </w:rPr>
      </w:pPr>
      <w:bookmarkStart w:name="For All Applicants:  The applicant is th" w:id="3"/>
      <w:bookmarkEnd w:id="3"/>
      <w:r>
        <w:rPr/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Applicants: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applicant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owner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mark,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mark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use,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best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knowledge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person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verifying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application, no other person has registered the mark in this State, or has the right to use the mark in this State either in the identical form thereof or in such near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resemblance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thereto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 to be likely, when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applied 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 goods or services of the other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person, to cause confusion, or to cause mistake, or to deceive.</w:t>
      </w:r>
    </w:p>
    <w:p>
      <w:pPr>
        <w:pStyle w:val="BodyText"/>
        <w:rPr>
          <w:i/>
        </w:rPr>
      </w:pPr>
    </w:p>
    <w:p>
      <w:pPr>
        <w:spacing w:before="0"/>
        <w:ind w:left="104" w:right="0" w:firstLine="0"/>
        <w:jc w:val="left"/>
        <w:rPr>
          <w:i/>
          <w:sz w:val="22"/>
        </w:rPr>
      </w:pPr>
      <w:r>
        <w:rPr>
          <w:b/>
          <w:sz w:val="22"/>
        </w:rPr>
        <w:t>For Corporations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and Limited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Liability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Companies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only</w:t>
      </w:r>
      <w:r>
        <w:rPr>
          <w:b/>
          <w:i/>
          <w:sz w:val="22"/>
        </w:rPr>
        <w:t>:</w:t>
      </w:r>
      <w:r>
        <w:rPr>
          <w:b/>
          <w:i/>
          <w:spacing w:val="80"/>
          <w:sz w:val="22"/>
        </w:rPr>
        <w:t> </w:t>
      </w:r>
      <w:r>
        <w:rPr>
          <w:i/>
          <w:sz w:val="22"/>
        </w:rPr>
        <w:t>I certify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applying corporation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or limited liability company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in</w:t>
      </w:r>
      <w:r>
        <w:rPr>
          <w:i/>
          <w:sz w:val="22"/>
        </w:rPr>
        <w:t> good standing in the above-named state.</w:t>
      </w:r>
    </w:p>
    <w:p>
      <w:pPr>
        <w:pStyle w:val="BodyText"/>
        <w:rPr>
          <w:i/>
        </w:rPr>
      </w:pPr>
    </w:p>
    <w:p>
      <w:pPr>
        <w:spacing w:before="0"/>
        <w:ind w:left="104" w:right="0" w:firstLine="0"/>
        <w:jc w:val="left"/>
        <w:rPr>
          <w:sz w:val="22"/>
        </w:rPr>
      </w:pPr>
      <w:r>
        <w:rPr>
          <w:b/>
          <w:sz w:val="22"/>
        </w:rPr>
        <w:t>For Applications to “Renew” an “Existing Mark” only: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The mark described above 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still in use in North Carolina for the goods or</w:t>
      </w:r>
      <w:r>
        <w:rPr>
          <w:i/>
          <w:sz w:val="22"/>
        </w:rPr>
        <w:t> services for which registration was initially granted and these goods or services are described in item #9 in this application</w:t>
      </w:r>
      <w:r>
        <w:rPr>
          <w:sz w:val="22"/>
        </w:rPr>
        <w:t>.</w:t>
      </w:r>
    </w:p>
    <w:p>
      <w:pPr>
        <w:pStyle w:val="Heading1"/>
        <w:spacing w:before="251"/>
        <w:ind w:left="104"/>
      </w:pPr>
      <w:r>
        <w:rPr/>
        <w:t>All</w:t>
      </w:r>
      <w:r>
        <w:rPr>
          <w:spacing w:val="-6"/>
        </w:rPr>
        <w:t> </w:t>
      </w:r>
      <w:r>
        <w:rPr/>
        <w:t>Applicants/Owners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applied-for-mark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print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sign</w:t>
      </w:r>
      <w:r>
        <w:rPr>
          <w:spacing w:val="-5"/>
        </w:rPr>
        <w:t> </w:t>
      </w:r>
      <w:r>
        <w:rPr/>
        <w:t>his/her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Notary</w:t>
      </w:r>
      <w:r>
        <w:rPr>
          <w:spacing w:val="-3"/>
        </w:rPr>
        <w:t> </w:t>
      </w:r>
      <w:r>
        <w:rPr>
          <w:spacing w:val="-2"/>
        </w:rPr>
        <w:t>Public.</w:t>
      </w:r>
    </w:p>
    <w:p>
      <w:pPr>
        <w:pStyle w:val="BodyText"/>
        <w:tabs>
          <w:tab w:pos="6796" w:val="left" w:leader="none"/>
        </w:tabs>
        <w:spacing w:line="352" w:lineRule="auto" w:before="122"/>
        <w:ind w:left="104" w:right="4099"/>
      </w:pPr>
      <w:r>
        <w:rPr/>
        <w:t>Name (Please Print):</w:t>
      </w:r>
      <w:r>
        <w:rPr>
          <w:u w:val="single"/>
        </w:rPr>
        <w:tab/>
      </w:r>
      <w:r>
        <w:rPr>
          <w:u w:val="none"/>
        </w:rPr>
        <w:t> Signature: </w:t>
      </w:r>
      <w:r>
        <w:rPr>
          <w:u w:val="single"/>
        </w:rPr>
        <w:tab/>
      </w:r>
    </w:p>
    <w:p>
      <w:pPr>
        <w:pStyle w:val="BodyText"/>
        <w:tabs>
          <w:tab w:pos="6827" w:val="left" w:leader="none"/>
          <w:tab w:pos="8966" w:val="left" w:leader="none"/>
        </w:tabs>
        <w:spacing w:before="2"/>
        <w:ind w:left="104"/>
      </w:pPr>
      <w:r>
        <w:rPr/>
        <w:t>Official Capacity: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Date:</w:t>
      </w:r>
      <w:r>
        <w:rPr>
          <w:u w:val="single"/>
        </w:rPr>
        <w:tab/>
      </w:r>
    </w:p>
    <w:p>
      <w:pPr>
        <w:pStyle w:val="BodyText"/>
        <w:spacing w:before="247"/>
        <w:rPr>
          <w:sz w:val="24"/>
        </w:rPr>
      </w:pPr>
    </w:p>
    <w:p>
      <w:pPr>
        <w:spacing w:before="0"/>
        <w:ind w:left="584" w:right="0" w:firstLine="0"/>
        <w:jc w:val="lef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624840</wp:posOffset>
                </wp:positionH>
                <wp:positionV relativeFrom="paragraph">
                  <wp:posOffset>-128930</wp:posOffset>
                </wp:positionV>
                <wp:extent cx="6705600" cy="3656329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705600" cy="3656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3656329">
                              <a:moveTo>
                                <a:pt x="0" y="3656329"/>
                              </a:moveTo>
                              <a:lnTo>
                                <a:pt x="6705600" y="3656329"/>
                              </a:lnTo>
                              <a:lnTo>
                                <a:pt x="6705600" y="0"/>
                              </a:lnTo>
                              <a:lnTo>
                                <a:pt x="0" y="0"/>
                              </a:lnTo>
                              <a:lnTo>
                                <a:pt x="0" y="36563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200001pt;margin-top:-10.151992pt;width:528pt;height:287.9pt;mso-position-horizontal-relative:page;mso-position-vertical-relative:paragraph;z-index:-15826432" id="docshape2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imes New Roman"/>
          <w:sz w:val="24"/>
        </w:rPr>
        <w:t>NORTH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2"/>
          <w:sz w:val="24"/>
        </w:rPr>
        <w:t>CAROLINA</w:t>
      </w:r>
    </w:p>
    <w:p>
      <w:pPr>
        <w:tabs>
          <w:tab w:pos="2383" w:val="left" w:leader="none"/>
        </w:tabs>
        <w:spacing w:before="0"/>
        <w:ind w:left="58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COUNTY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6303" w:val="left" w:leader="none"/>
          <w:tab w:pos="10008" w:val="left" w:leader="none"/>
        </w:tabs>
        <w:spacing w:before="0"/>
        <w:ind w:left="583" w:right="59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I,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none"/>
        </w:rPr>
        <w:t>, a Notary Public for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none"/>
        </w:rPr>
        <w:t> County, North Carolina, do hereby certify that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pacing w:val="-54"/>
          <w:sz w:val="24"/>
          <w:u w:val="single"/>
        </w:rPr>
        <w:t> </w:t>
      </w:r>
      <w:r>
        <w:rPr>
          <w:rFonts w:ascii="Times New Roman" w:hAnsi="Times New Roman"/>
          <w:sz w:val="24"/>
          <w:u w:val="none"/>
        </w:rPr>
        <w:t> personally</w:t>
      </w:r>
      <w:r>
        <w:rPr>
          <w:rFonts w:ascii="Times New Roman" w:hAnsi="Times New Roman"/>
          <w:spacing w:val="-7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appeared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before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me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this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day</w:t>
      </w:r>
      <w:r>
        <w:rPr>
          <w:rFonts w:ascii="Times New Roman" w:hAnsi="Times New Roman"/>
          <w:spacing w:val="-7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and acknowledged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to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me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that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he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or</w:t>
      </w:r>
      <w:r>
        <w:rPr>
          <w:rFonts w:ascii="Times New Roman" w:hAnsi="Times New Roman"/>
          <w:spacing w:val="-1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she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voluntarily</w:t>
      </w:r>
      <w:r>
        <w:rPr>
          <w:rFonts w:ascii="Times New Roman" w:hAnsi="Times New Roman"/>
          <w:spacing w:val="-7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signed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the foregoing</w:t>
      </w:r>
      <w:r>
        <w:rPr>
          <w:rFonts w:ascii="Times New Roman" w:hAnsi="Times New Roman"/>
          <w:spacing w:val="-1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document for the purpose stated therein and in the capacity</w:t>
      </w:r>
      <w:r>
        <w:rPr>
          <w:rFonts w:ascii="Times New Roman" w:hAnsi="Times New Roman"/>
          <w:spacing w:val="-4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indicated.</w:t>
      </w:r>
      <w:r>
        <w:rPr>
          <w:rFonts w:ascii="Times New Roman" w:hAnsi="Times New Roman"/>
          <w:spacing w:val="40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That I</w:t>
      </w:r>
      <w:r>
        <w:rPr>
          <w:rFonts w:ascii="Times New Roman" w:hAnsi="Times New Roman"/>
          <w:spacing w:val="-2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either posses personal knowledge of the identity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of the principal or was provided with satisfactory</w:t>
      </w:r>
      <w:r>
        <w:rPr>
          <w:rFonts w:ascii="Times New Roman" w:hAnsi="Times New Roman"/>
          <w:spacing w:val="-3"/>
          <w:sz w:val="24"/>
          <w:u w:val="none"/>
        </w:rPr>
        <w:t> </w:t>
      </w:r>
      <w:r>
        <w:rPr>
          <w:rFonts w:ascii="Times New Roman" w:hAnsi="Times New Roman"/>
          <w:sz w:val="24"/>
          <w:u w:val="none"/>
        </w:rPr>
        <w:t>evidence of the principal’s identity.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5320" w:val="left" w:leader="none"/>
          <w:tab w:pos="7005" w:val="left" w:leader="none"/>
          <w:tab w:pos="7848" w:val="left" w:leader="none"/>
        </w:tabs>
        <w:spacing w:before="0"/>
        <w:ind w:left="58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Witness my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hand and official seal, this the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day of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, </w:t>
      </w:r>
      <w:r>
        <w:rPr>
          <w:rFonts w:ascii="Times New Roman"/>
          <w:spacing w:val="-5"/>
          <w:sz w:val="24"/>
          <w:u w:val="none"/>
        </w:rPr>
        <w:t>20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tabs>
          <w:tab w:pos="6103" w:val="left" w:leader="none"/>
        </w:tabs>
        <w:spacing w:before="1"/>
        <w:ind w:left="2264" w:right="3415" w:hanging="168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z w:val="24"/>
          <w:u w:val="none"/>
        </w:rPr>
        <w:t>(Official</w:t>
      </w:r>
      <w:r>
        <w:rPr>
          <w:rFonts w:ascii="Times New Roman"/>
          <w:spacing w:val="-15"/>
          <w:sz w:val="24"/>
          <w:u w:val="none"/>
        </w:rPr>
        <w:t> </w:t>
      </w:r>
      <w:r>
        <w:rPr>
          <w:rFonts w:ascii="Times New Roman"/>
          <w:sz w:val="24"/>
          <w:u w:val="none"/>
        </w:rPr>
        <w:t>Seal) Notary Public</w:t>
      </w:r>
    </w:p>
    <w:p>
      <w:pPr>
        <w:tabs>
          <w:tab w:pos="5270" w:val="left" w:leader="none"/>
          <w:tab w:pos="6110" w:val="left" w:leader="none"/>
        </w:tabs>
        <w:spacing w:before="276"/>
        <w:ind w:left="58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My Commission Expires: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, </w:t>
      </w:r>
      <w:r>
        <w:rPr>
          <w:rFonts w:ascii="Times New Roman"/>
          <w:spacing w:val="-5"/>
          <w:sz w:val="24"/>
          <w:u w:val="none"/>
        </w:rPr>
        <w:t>20</w:t>
      </w:r>
      <w:r>
        <w:rPr>
          <w:rFonts w:ascii="Times New Roman"/>
          <w:sz w:val="24"/>
          <w:u w:val="single"/>
        </w:rPr>
        <w:tab/>
      </w:r>
    </w:p>
    <w:p>
      <w:pPr>
        <w:spacing w:before="0"/>
        <w:ind w:left="3284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Month/Day</w:t>
      </w:r>
    </w:p>
    <w:p>
      <w:pPr>
        <w:pStyle w:val="BodyText"/>
        <w:spacing w:before="246"/>
        <w:rPr>
          <w:rFonts w:ascii="Times New Roman"/>
          <w:sz w:val="24"/>
        </w:rPr>
      </w:pPr>
    </w:p>
    <w:p>
      <w:pPr>
        <w:spacing w:before="0"/>
        <w:ind w:left="579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DID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YOU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REMEMBER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2"/>
          <w:sz w:val="20"/>
        </w:rPr>
        <w:t>INCLUDE:</w:t>
      </w:r>
    </w:p>
    <w:p>
      <w:pPr>
        <w:tabs>
          <w:tab w:pos="1181" w:val="left" w:leader="none"/>
          <w:tab w:pos="1543" w:val="left" w:leader="none"/>
        </w:tabs>
        <w:spacing w:before="226"/>
        <w:ind w:left="579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none"/>
        </w:rPr>
        <w:tab/>
        <w:t>The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complete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original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signed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and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notarized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pacing w:val="-2"/>
          <w:sz w:val="20"/>
          <w:u w:val="none"/>
        </w:rPr>
        <w:t>application.</w:t>
      </w:r>
    </w:p>
    <w:p>
      <w:pPr>
        <w:tabs>
          <w:tab w:pos="1181" w:val="left" w:leader="none"/>
          <w:tab w:pos="1543" w:val="left" w:leader="none"/>
        </w:tabs>
        <w:spacing w:before="116"/>
        <w:ind w:left="579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none"/>
        </w:rPr>
        <w:tab/>
        <w:t>Three</w:t>
      </w:r>
      <w:r>
        <w:rPr>
          <w:rFonts w:ascii="Times New Roman" w:hAnsi="Times New Roman"/>
          <w:spacing w:val="-7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(3)</w:t>
      </w:r>
      <w:r>
        <w:rPr>
          <w:rFonts w:ascii="Times New Roman" w:hAnsi="Times New Roman"/>
          <w:spacing w:val="-5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original</w:t>
      </w:r>
      <w:r>
        <w:rPr>
          <w:rFonts w:ascii="Times New Roman" w:hAnsi="Times New Roman"/>
          <w:spacing w:val="-6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specimens</w:t>
      </w:r>
      <w:r>
        <w:rPr>
          <w:rFonts w:ascii="Times New Roman" w:hAnsi="Times New Roman"/>
          <w:spacing w:val="-8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depicting</w:t>
      </w:r>
      <w:r>
        <w:rPr>
          <w:rFonts w:ascii="Times New Roman" w:hAnsi="Times New Roman"/>
          <w:spacing w:val="-7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the</w:t>
      </w:r>
      <w:r>
        <w:rPr>
          <w:rFonts w:ascii="Times New Roman" w:hAnsi="Times New Roman"/>
          <w:spacing w:val="-3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mark</w:t>
      </w:r>
      <w:r>
        <w:rPr>
          <w:rFonts w:ascii="Times New Roman" w:hAnsi="Times New Roman"/>
          <w:spacing w:val="-5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“as</w:t>
      </w:r>
      <w:r>
        <w:rPr>
          <w:rFonts w:ascii="Times New Roman" w:hAnsi="Times New Roman"/>
          <w:spacing w:val="-7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currently</w:t>
      </w:r>
      <w:r>
        <w:rPr>
          <w:rFonts w:ascii="Times New Roman" w:hAnsi="Times New Roman"/>
          <w:spacing w:val="-7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used”</w:t>
      </w:r>
      <w:r>
        <w:rPr>
          <w:rFonts w:ascii="Times New Roman" w:hAnsi="Times New Roman"/>
          <w:spacing w:val="-7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in</w:t>
      </w:r>
      <w:r>
        <w:rPr>
          <w:rFonts w:ascii="Times New Roman" w:hAnsi="Times New Roman"/>
          <w:spacing w:val="-7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North</w:t>
      </w:r>
      <w:r>
        <w:rPr>
          <w:rFonts w:ascii="Times New Roman" w:hAnsi="Times New Roman"/>
          <w:spacing w:val="-5"/>
          <w:sz w:val="20"/>
          <w:u w:val="none"/>
        </w:rPr>
        <w:t> </w:t>
      </w:r>
      <w:r>
        <w:rPr>
          <w:rFonts w:ascii="Times New Roman" w:hAnsi="Times New Roman"/>
          <w:sz w:val="20"/>
          <w:u w:val="none"/>
        </w:rPr>
        <w:t>Carolina.,</w:t>
      </w:r>
      <w:r>
        <w:rPr>
          <w:rFonts w:ascii="Times New Roman" w:hAnsi="Times New Roman"/>
          <w:spacing w:val="-5"/>
          <w:sz w:val="20"/>
          <w:u w:val="none"/>
        </w:rPr>
        <w:t> </w:t>
      </w:r>
      <w:r>
        <w:rPr>
          <w:rFonts w:ascii="Times New Roman" w:hAnsi="Times New Roman"/>
          <w:b/>
          <w:spacing w:val="-5"/>
          <w:sz w:val="20"/>
          <w:u w:val="none"/>
        </w:rPr>
        <w:t>and</w:t>
      </w:r>
    </w:p>
    <w:p>
      <w:pPr>
        <w:tabs>
          <w:tab w:pos="1181" w:val="left" w:leader="none"/>
          <w:tab w:pos="1538" w:val="left" w:leader="none"/>
        </w:tabs>
        <w:spacing w:before="113"/>
        <w:ind w:left="579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none"/>
        </w:rPr>
        <w:tab/>
        <w:t>Two</w:t>
      </w:r>
      <w:r>
        <w:rPr>
          <w:rFonts w:ascii="Times New Roman"/>
          <w:spacing w:val="-4"/>
          <w:sz w:val="20"/>
          <w:u w:val="none"/>
        </w:rPr>
        <w:t> </w:t>
      </w:r>
      <w:r>
        <w:rPr>
          <w:rFonts w:ascii="Times New Roman"/>
          <w:sz w:val="20"/>
          <w:u w:val="none"/>
        </w:rPr>
        <w:t>(2)</w:t>
      </w:r>
      <w:r>
        <w:rPr>
          <w:rFonts w:ascii="Times New Roman"/>
          <w:spacing w:val="-3"/>
          <w:sz w:val="20"/>
          <w:u w:val="none"/>
        </w:rPr>
        <w:t> </w:t>
      </w:r>
      <w:r>
        <w:rPr>
          <w:rFonts w:ascii="Times New Roman"/>
          <w:sz w:val="20"/>
          <w:u w:val="none"/>
        </w:rPr>
        <w:t>black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and</w:t>
      </w:r>
      <w:r>
        <w:rPr>
          <w:rFonts w:ascii="Times New Roman"/>
          <w:spacing w:val="-1"/>
          <w:sz w:val="20"/>
          <w:u w:val="none"/>
        </w:rPr>
        <w:t> </w:t>
      </w:r>
      <w:r>
        <w:rPr>
          <w:rFonts w:ascii="Times New Roman"/>
          <w:sz w:val="20"/>
          <w:u w:val="none"/>
        </w:rPr>
        <w:t>white</w:t>
      </w:r>
      <w:r>
        <w:rPr>
          <w:rFonts w:ascii="Times New Roman"/>
          <w:spacing w:val="-4"/>
          <w:sz w:val="20"/>
          <w:u w:val="none"/>
        </w:rPr>
        <w:t> </w:t>
      </w:r>
      <w:r>
        <w:rPr>
          <w:rFonts w:ascii="Times New Roman"/>
          <w:sz w:val="20"/>
          <w:u w:val="none"/>
        </w:rPr>
        <w:t>depictions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of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the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Colored</w:t>
      </w:r>
      <w:r>
        <w:rPr>
          <w:rFonts w:ascii="Times New Roman"/>
          <w:spacing w:val="-3"/>
          <w:sz w:val="20"/>
          <w:u w:val="none"/>
        </w:rPr>
        <w:t> </w:t>
      </w:r>
      <w:r>
        <w:rPr>
          <w:rFonts w:ascii="Times New Roman"/>
          <w:sz w:val="20"/>
          <w:u w:val="none"/>
        </w:rPr>
        <w:t>Design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Mark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if</w:t>
      </w:r>
      <w:r>
        <w:rPr>
          <w:rFonts w:ascii="Times New Roman"/>
          <w:spacing w:val="-3"/>
          <w:sz w:val="20"/>
          <w:u w:val="none"/>
        </w:rPr>
        <w:t> </w:t>
      </w:r>
      <w:r>
        <w:rPr>
          <w:rFonts w:ascii="Times New Roman"/>
          <w:sz w:val="20"/>
          <w:u w:val="none"/>
        </w:rPr>
        <w:t>you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did</w:t>
      </w:r>
      <w:r>
        <w:rPr>
          <w:rFonts w:ascii="Times New Roman"/>
          <w:spacing w:val="-3"/>
          <w:sz w:val="20"/>
          <w:u w:val="none"/>
        </w:rPr>
        <w:t> </w:t>
      </w:r>
      <w:r>
        <w:rPr>
          <w:rFonts w:ascii="Times New Roman"/>
          <w:sz w:val="20"/>
          <w:u w:val="none"/>
        </w:rPr>
        <w:t>not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claim</w:t>
      </w:r>
      <w:r>
        <w:rPr>
          <w:rFonts w:ascii="Times New Roman"/>
          <w:spacing w:val="-8"/>
          <w:sz w:val="20"/>
          <w:u w:val="none"/>
        </w:rPr>
        <w:t> </w:t>
      </w:r>
      <w:r>
        <w:rPr>
          <w:rFonts w:ascii="Times New Roman"/>
          <w:spacing w:val="-2"/>
          <w:sz w:val="20"/>
          <w:u w:val="none"/>
        </w:rPr>
        <w:t>color</w:t>
      </w:r>
    </w:p>
    <w:p>
      <w:pPr>
        <w:tabs>
          <w:tab w:pos="1181" w:val="left" w:leader="none"/>
          <w:tab w:pos="1543" w:val="left" w:leader="none"/>
        </w:tabs>
        <w:spacing w:before="115"/>
        <w:ind w:left="57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none"/>
        </w:rPr>
        <w:tab/>
        <w:t>Initial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Application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Processing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fee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of</w:t>
      </w:r>
      <w:r>
        <w:rPr>
          <w:rFonts w:ascii="Times New Roman"/>
          <w:spacing w:val="-8"/>
          <w:sz w:val="20"/>
          <w:u w:val="none"/>
        </w:rPr>
        <w:t> </w:t>
      </w:r>
      <w:r>
        <w:rPr>
          <w:rFonts w:ascii="Times New Roman"/>
          <w:sz w:val="20"/>
          <w:u w:val="none"/>
        </w:rPr>
        <w:t>$75.00,</w:t>
      </w:r>
      <w:r>
        <w:rPr>
          <w:rFonts w:ascii="Times New Roman"/>
          <w:spacing w:val="-8"/>
          <w:sz w:val="20"/>
          <w:u w:val="none"/>
        </w:rPr>
        <w:t> </w:t>
      </w:r>
      <w:r>
        <w:rPr>
          <w:rFonts w:ascii="Times New Roman"/>
          <w:sz w:val="20"/>
          <w:u w:val="none"/>
        </w:rPr>
        <w:t>or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Renewal</w:t>
      </w:r>
      <w:r>
        <w:rPr>
          <w:rFonts w:ascii="Times New Roman"/>
          <w:spacing w:val="-5"/>
          <w:sz w:val="20"/>
          <w:u w:val="none"/>
        </w:rPr>
        <w:t> </w:t>
      </w:r>
      <w:r>
        <w:rPr>
          <w:rFonts w:ascii="Times New Roman"/>
          <w:sz w:val="20"/>
          <w:u w:val="none"/>
        </w:rPr>
        <w:t>Application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Processing</w:t>
      </w:r>
      <w:r>
        <w:rPr>
          <w:rFonts w:ascii="Times New Roman"/>
          <w:spacing w:val="-7"/>
          <w:sz w:val="20"/>
          <w:u w:val="none"/>
        </w:rPr>
        <w:t> </w:t>
      </w:r>
      <w:r>
        <w:rPr>
          <w:rFonts w:ascii="Times New Roman"/>
          <w:sz w:val="20"/>
          <w:u w:val="none"/>
        </w:rPr>
        <w:t>fee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Times New Roman"/>
          <w:sz w:val="20"/>
          <w:u w:val="none"/>
        </w:rPr>
        <w:t>of</w:t>
      </w:r>
      <w:r>
        <w:rPr>
          <w:rFonts w:ascii="Times New Roman"/>
          <w:spacing w:val="-8"/>
          <w:sz w:val="20"/>
          <w:u w:val="none"/>
        </w:rPr>
        <w:t> </w:t>
      </w:r>
      <w:r>
        <w:rPr>
          <w:rFonts w:ascii="Times New Roman"/>
          <w:spacing w:val="-2"/>
          <w:sz w:val="20"/>
          <w:u w:val="none"/>
        </w:rPr>
        <w:t>$35.00.</w:t>
      </w:r>
    </w:p>
    <w:p>
      <w:pPr>
        <w:spacing w:before="116"/>
        <w:ind w:left="154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make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check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money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payable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Secretary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State.</w:t>
      </w:r>
    </w:p>
    <w:p>
      <w:pPr>
        <w:tabs>
          <w:tab w:pos="3703" w:val="left" w:leader="none"/>
        </w:tabs>
        <w:spacing w:line="229" w:lineRule="exact" w:before="116"/>
        <w:ind w:left="154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Mail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documents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5"/>
          <w:sz w:val="20"/>
        </w:rPr>
        <w:t>to:</w:t>
      </w:r>
      <w:r>
        <w:rPr>
          <w:rFonts w:ascii="Times New Roman"/>
          <w:sz w:val="20"/>
        </w:rPr>
        <w:tab/>
        <w:t>Trademark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Section,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NC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Secretary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State</w:t>
      </w:r>
    </w:p>
    <w:p>
      <w:pPr>
        <w:spacing w:line="229" w:lineRule="exact" w:before="0"/>
        <w:ind w:left="0" w:right="183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Box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29622,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Raleigh,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NC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27626-</w:t>
      </w:r>
      <w:r>
        <w:rPr>
          <w:rFonts w:ascii="Times New Roman"/>
          <w:spacing w:val="-4"/>
          <w:sz w:val="20"/>
        </w:rPr>
        <w:t>0622</w:t>
      </w:r>
    </w:p>
    <w:sectPr>
      <w:pgSz w:w="12240" w:h="15840"/>
      <w:pgMar w:header="722" w:footer="0" w:top="940" w:bottom="280" w:left="7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535940</wp:posOffset>
              </wp:positionH>
              <wp:positionV relativeFrom="page">
                <wp:posOffset>446081</wp:posOffset>
              </wp:positionV>
              <wp:extent cx="4895215" cy="1657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4895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TRADEMARK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SERVICE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MARK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REGISTRATION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RENEWAL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200001pt;margin-top:35.124512pt;width:385.45pt;height:13.05pt;mso-position-horizontal-relative:page;mso-position-vertical-relative:page;z-index:-15836160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APPLICATION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FOR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TRADEMARK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OR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SERVICE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MARK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REGISTRATION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RENEWAL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6008981</wp:posOffset>
              </wp:positionH>
              <wp:positionV relativeFrom="page">
                <wp:posOffset>446081</wp:posOffset>
              </wp:positionV>
              <wp:extent cx="405765" cy="16573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3.148163pt;margin-top:35.124512pt;width:31.95pt;height:13.05pt;mso-position-horizontal-relative:page;mso-position-vertical-relative:page;z-index:-15835648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202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8" w:hanging="545"/>
      </w:pPr>
      <w:rPr>
        <w:rFonts w:hint="default" w:ascii="Arial Narrow" w:hAnsi="Arial Narrow" w:eastAsia="Arial Narrow" w:cs="Arial Narrow"/>
        <w:b/>
        <w:bCs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3" w:hanging="5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44"/>
      <w:outlineLvl w:val="1"/>
    </w:pPr>
    <w:rPr>
      <w:rFonts w:ascii="Arial Narrow" w:hAnsi="Arial Narrow" w:eastAsia="Arial Narrow" w:cs="Arial Narrow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70" w:right="148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4" w:hanging="20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yperlink" Target="http://teas.uspto.gov/standardCharacterSet.html" TargetMode="External"/><Relationship Id="rId10" Type="http://schemas.openxmlformats.org/officeDocument/2006/relationships/hyperlink" Target="http://www.sosnc.com/" TargetMode="External"/><Relationship Id="rId11" Type="http://schemas.openxmlformats.org/officeDocument/2006/relationships/hyperlink" Target="http://www.sosnc.gov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sos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L Myers</dc:creator>
  <dc:title>DRAFT</dc:title>
  <dcterms:created xsi:type="dcterms:W3CDTF">2024-04-16T14:10:01Z</dcterms:created>
  <dcterms:modified xsi:type="dcterms:W3CDTF">2024-04-16T14:10:01Z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D:20170601140619</vt:lpwstr>
  </property>
</Properties>
</file>