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140"/>
      </w:tblGrid>
      <w:tr w:rsidR="006865D6">
        <w:tc>
          <w:tcPr>
            <w:tcW w:w="5940" w:type="dxa"/>
            <w:tcBorders>
              <w:top w:val="single" w:sz="4" w:space="0" w:color="auto"/>
              <w:left w:val="single" w:sz="4" w:space="0" w:color="auto"/>
              <w:bottom w:val="single" w:sz="4" w:space="0" w:color="auto"/>
              <w:right w:val="single" w:sz="4" w:space="0" w:color="auto"/>
            </w:tcBorders>
          </w:tcPr>
          <w:p w:rsidR="006865D6" w:rsidRDefault="006865D6">
            <w:pPr>
              <w:tabs>
                <w:tab w:val="center" w:pos="5400"/>
              </w:tabs>
              <w:suppressAutoHyphens/>
              <w:jc w:val="both"/>
              <w:rPr>
                <w:spacing w:val="-2"/>
                <w:sz w:val="20"/>
                <w:szCs w:val="20"/>
              </w:rPr>
            </w:pPr>
            <w:r>
              <w:rPr>
                <w:spacing w:val="-2"/>
                <w:sz w:val="20"/>
                <w:szCs w:val="20"/>
              </w:rPr>
              <w:t>1. Organization Name:</w:t>
            </w:r>
          </w:p>
          <w:p w:rsidR="006865D6" w:rsidRDefault="006865D6">
            <w:pPr>
              <w:tabs>
                <w:tab w:val="center" w:pos="5400"/>
              </w:tabs>
              <w:suppressAutoHyphens/>
              <w:jc w:val="right"/>
              <w:rPr>
                <w:spacing w:val="-2"/>
                <w:sz w:val="20"/>
                <w:szCs w:val="20"/>
              </w:rPr>
            </w:pPr>
          </w:p>
        </w:tc>
        <w:tc>
          <w:tcPr>
            <w:tcW w:w="4140" w:type="dxa"/>
            <w:tcBorders>
              <w:top w:val="single" w:sz="4" w:space="0" w:color="auto"/>
              <w:left w:val="single" w:sz="4" w:space="0" w:color="auto"/>
              <w:bottom w:val="single" w:sz="4" w:space="0" w:color="auto"/>
              <w:right w:val="single" w:sz="4" w:space="0" w:color="auto"/>
            </w:tcBorders>
          </w:tcPr>
          <w:p w:rsidR="006865D6" w:rsidRDefault="006865D6">
            <w:pPr>
              <w:tabs>
                <w:tab w:val="center" w:pos="5400"/>
              </w:tabs>
              <w:suppressAutoHyphens/>
              <w:jc w:val="both"/>
              <w:rPr>
                <w:spacing w:val="-2"/>
                <w:sz w:val="20"/>
                <w:szCs w:val="20"/>
              </w:rPr>
            </w:pPr>
            <w:r>
              <w:rPr>
                <w:spacing w:val="-2"/>
                <w:sz w:val="20"/>
                <w:szCs w:val="20"/>
              </w:rPr>
              <w:t>2. For Fiscal Year Ending:</w:t>
            </w:r>
          </w:p>
          <w:p w:rsidR="006865D6" w:rsidRDefault="006865D6">
            <w:pPr>
              <w:tabs>
                <w:tab w:val="center" w:pos="5400"/>
              </w:tabs>
              <w:suppressAutoHyphens/>
              <w:jc w:val="right"/>
              <w:rPr>
                <w:spacing w:val="-2"/>
                <w:sz w:val="20"/>
                <w:szCs w:val="20"/>
              </w:rPr>
            </w:pPr>
          </w:p>
        </w:tc>
      </w:tr>
    </w:tbl>
    <w:p w:rsidR="006865D6" w:rsidRDefault="006865D6">
      <w:pPr>
        <w:pStyle w:val="Heading3"/>
        <w:spacing w:before="120"/>
        <w:rPr>
          <w:rFonts w:ascii="Times New Roman" w:hAnsi="Times New Roman"/>
        </w:rPr>
      </w:pPr>
      <w:r>
        <w:rPr>
          <w:rFonts w:ascii="Times New Roman" w:hAnsi="Times New Roman"/>
        </w:rPr>
        <w:t>Section 1.  Balance Sheet – Concise Statement of Financial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140"/>
      </w:tblGrid>
      <w:tr w:rsidR="006865D6">
        <w:trPr>
          <w:trHeight w:val="432"/>
        </w:trPr>
        <w:tc>
          <w:tcPr>
            <w:tcW w:w="5940" w:type="dxa"/>
            <w:tcBorders>
              <w:top w:val="single" w:sz="4" w:space="0" w:color="auto"/>
              <w:left w:val="single" w:sz="4" w:space="0" w:color="auto"/>
              <w:bottom w:val="single" w:sz="4" w:space="0" w:color="auto"/>
              <w:right w:val="single" w:sz="4" w:space="0" w:color="auto"/>
            </w:tcBorders>
            <w:vAlign w:val="center"/>
          </w:tcPr>
          <w:p w:rsidR="006865D6" w:rsidRDefault="006865D6">
            <w:pPr>
              <w:tabs>
                <w:tab w:val="left" w:pos="-720"/>
              </w:tabs>
              <w:suppressAutoHyphens/>
              <w:rPr>
                <w:b/>
                <w:bCs/>
                <w:spacing w:val="-2"/>
                <w:sz w:val="20"/>
                <w:szCs w:val="20"/>
              </w:rPr>
            </w:pPr>
            <w:r>
              <w:rPr>
                <w:b/>
                <w:bCs/>
                <w:spacing w:val="-2"/>
                <w:sz w:val="20"/>
                <w:szCs w:val="20"/>
              </w:rPr>
              <w:t>A.  Assets and liabilities:</w:t>
            </w:r>
          </w:p>
        </w:tc>
        <w:tc>
          <w:tcPr>
            <w:tcW w:w="4140" w:type="dxa"/>
            <w:tcBorders>
              <w:top w:val="single" w:sz="4" w:space="0" w:color="auto"/>
              <w:left w:val="single" w:sz="4" w:space="0" w:color="auto"/>
              <w:bottom w:val="single" w:sz="4" w:space="0" w:color="auto"/>
              <w:right w:val="single" w:sz="4" w:space="0" w:color="auto"/>
            </w:tcBorders>
            <w:vAlign w:val="center"/>
          </w:tcPr>
          <w:p w:rsidR="006865D6" w:rsidRDefault="006865D6">
            <w:pPr>
              <w:pStyle w:val="Heading5"/>
              <w:rPr>
                <w:rFonts w:ascii="Times New Roman" w:hAnsi="Times New Roman" w:cs="Times New Roman"/>
              </w:rPr>
            </w:pPr>
            <w:r>
              <w:rPr>
                <w:rFonts w:ascii="Times New Roman" w:hAnsi="Times New Roman" w:cs="Times New Roman"/>
              </w:rPr>
              <w:t>Amount</w:t>
            </w:r>
          </w:p>
        </w:tc>
      </w:tr>
      <w:tr w:rsidR="006865D6">
        <w:trPr>
          <w:trHeight w:val="432"/>
        </w:trPr>
        <w:tc>
          <w:tcPr>
            <w:tcW w:w="594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3. Unrestricted Assets:</w:t>
            </w:r>
          </w:p>
        </w:tc>
        <w:tc>
          <w:tcPr>
            <w:tcW w:w="414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594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4. Restricted Assets:</w:t>
            </w:r>
          </w:p>
        </w:tc>
        <w:tc>
          <w:tcPr>
            <w:tcW w:w="414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594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5. Fixed Assets:</w:t>
            </w:r>
          </w:p>
        </w:tc>
        <w:tc>
          <w:tcPr>
            <w:tcW w:w="414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594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6. Total Current Assets:</w:t>
            </w:r>
          </w:p>
        </w:tc>
        <w:tc>
          <w:tcPr>
            <w:tcW w:w="414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594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7. Total Current Liabilities:</w:t>
            </w:r>
          </w:p>
        </w:tc>
        <w:tc>
          <w:tcPr>
            <w:tcW w:w="414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594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8. Total Net Assets:</w:t>
            </w:r>
          </w:p>
        </w:tc>
        <w:tc>
          <w:tcPr>
            <w:tcW w:w="4140" w:type="dxa"/>
            <w:tcBorders>
              <w:top w:val="single" w:sz="4" w:space="0" w:color="auto"/>
              <w:left w:val="dotted" w:sz="4" w:space="0" w:color="auto"/>
              <w:bottom w:val="double" w:sz="4" w:space="0" w:color="auto"/>
              <w:right w:val="single" w:sz="4" w:space="0" w:color="auto"/>
            </w:tcBorders>
            <w:vAlign w:val="center"/>
          </w:tcPr>
          <w:p w:rsidR="006865D6" w:rsidRDefault="006865D6">
            <w:pPr>
              <w:tabs>
                <w:tab w:val="left" w:pos="-720"/>
              </w:tabs>
              <w:suppressAutoHyphens/>
              <w:jc w:val="right"/>
              <w:rPr>
                <w:spacing w:val="-2"/>
                <w:sz w:val="20"/>
                <w:szCs w:val="20"/>
                <w:u w:val="double"/>
              </w:rPr>
            </w:pPr>
          </w:p>
        </w:tc>
      </w:tr>
      <w:tr w:rsidR="006865D6">
        <w:trPr>
          <w:trHeight w:val="432"/>
        </w:trPr>
        <w:tc>
          <w:tcPr>
            <w:tcW w:w="5940" w:type="dxa"/>
            <w:tcBorders>
              <w:top w:val="single" w:sz="4" w:space="0" w:color="auto"/>
              <w:left w:val="single" w:sz="4" w:space="0" w:color="auto"/>
              <w:bottom w:val="single" w:sz="4" w:space="0" w:color="auto"/>
              <w:right w:val="single" w:sz="4" w:space="0" w:color="auto"/>
            </w:tcBorders>
            <w:vAlign w:val="center"/>
          </w:tcPr>
          <w:p w:rsidR="006865D6" w:rsidRDefault="006865D6">
            <w:pPr>
              <w:tabs>
                <w:tab w:val="left" w:pos="-720"/>
              </w:tabs>
              <w:suppressAutoHyphens/>
              <w:rPr>
                <w:b/>
                <w:bCs/>
                <w:spacing w:val="-2"/>
                <w:sz w:val="20"/>
                <w:szCs w:val="20"/>
              </w:rPr>
            </w:pPr>
            <w:r>
              <w:rPr>
                <w:b/>
                <w:bCs/>
                <w:spacing w:val="-2"/>
                <w:sz w:val="20"/>
                <w:szCs w:val="20"/>
              </w:rPr>
              <w:t>B.  Fund balance:</w:t>
            </w:r>
          </w:p>
        </w:tc>
        <w:tc>
          <w:tcPr>
            <w:tcW w:w="4140" w:type="dxa"/>
            <w:tcBorders>
              <w:top w:val="double" w:sz="4" w:space="0" w:color="auto"/>
              <w:left w:val="single"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594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9. Unrestricted net assets at beginning of fiscal year:</w:t>
            </w:r>
          </w:p>
        </w:tc>
        <w:tc>
          <w:tcPr>
            <w:tcW w:w="414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594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10. Unrestricted net assets at end of fiscal year:</w:t>
            </w:r>
          </w:p>
        </w:tc>
        <w:tc>
          <w:tcPr>
            <w:tcW w:w="414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594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11. Total Change in unrestricted net assets:</w:t>
            </w:r>
          </w:p>
        </w:tc>
        <w:tc>
          <w:tcPr>
            <w:tcW w:w="4140" w:type="dxa"/>
            <w:tcBorders>
              <w:top w:val="single" w:sz="4" w:space="0" w:color="auto"/>
              <w:left w:val="dotted" w:sz="4" w:space="0" w:color="auto"/>
              <w:bottom w:val="double" w:sz="4" w:space="0" w:color="auto"/>
              <w:right w:val="single" w:sz="4" w:space="0" w:color="auto"/>
            </w:tcBorders>
            <w:vAlign w:val="center"/>
          </w:tcPr>
          <w:p w:rsidR="006865D6" w:rsidRDefault="006865D6">
            <w:pPr>
              <w:tabs>
                <w:tab w:val="left" w:pos="-720"/>
              </w:tabs>
              <w:suppressAutoHyphens/>
              <w:jc w:val="right"/>
              <w:rPr>
                <w:spacing w:val="-2"/>
                <w:sz w:val="20"/>
                <w:szCs w:val="20"/>
                <w:u w:val="double"/>
              </w:rPr>
            </w:pPr>
          </w:p>
        </w:tc>
      </w:tr>
    </w:tbl>
    <w:p w:rsidR="006865D6" w:rsidRDefault="006865D6">
      <w:pPr>
        <w:pStyle w:val="Heading3"/>
        <w:spacing w:before="120"/>
        <w:rPr>
          <w:rFonts w:ascii="Times New Roman" w:hAnsi="Times New Roman"/>
        </w:rPr>
      </w:pPr>
      <w:r>
        <w:rPr>
          <w:rFonts w:ascii="Times New Roman" w:hAnsi="Times New Roman"/>
        </w:rPr>
        <w:t>Sections 2 and 3: Statement of Activities for Reporting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600"/>
      </w:tblGrid>
      <w:tr w:rsidR="006865D6">
        <w:trPr>
          <w:trHeight w:val="432"/>
        </w:trPr>
        <w:tc>
          <w:tcPr>
            <w:tcW w:w="6480" w:type="dxa"/>
            <w:tcBorders>
              <w:top w:val="single" w:sz="4" w:space="0" w:color="auto"/>
              <w:left w:val="single" w:sz="4" w:space="0" w:color="auto"/>
              <w:bottom w:val="single" w:sz="4" w:space="0" w:color="auto"/>
              <w:right w:val="single" w:sz="4" w:space="0" w:color="auto"/>
            </w:tcBorders>
            <w:vAlign w:val="center"/>
          </w:tcPr>
          <w:p w:rsidR="006865D6" w:rsidRDefault="006865D6">
            <w:pPr>
              <w:tabs>
                <w:tab w:val="left" w:pos="-720"/>
              </w:tabs>
              <w:suppressAutoHyphens/>
              <w:rPr>
                <w:b/>
                <w:bCs/>
                <w:spacing w:val="-2"/>
                <w:sz w:val="20"/>
                <w:szCs w:val="20"/>
              </w:rPr>
            </w:pPr>
            <w:r>
              <w:rPr>
                <w:b/>
                <w:bCs/>
                <w:sz w:val="20"/>
                <w:szCs w:val="20"/>
              </w:rPr>
              <w:t xml:space="preserve">Section 2.  </w:t>
            </w:r>
            <w:r>
              <w:rPr>
                <w:b/>
                <w:bCs/>
                <w:spacing w:val="-2"/>
                <w:sz w:val="20"/>
                <w:szCs w:val="20"/>
              </w:rPr>
              <w:t>Support and revenues:</w:t>
            </w:r>
          </w:p>
        </w:tc>
        <w:tc>
          <w:tcPr>
            <w:tcW w:w="3600" w:type="dxa"/>
            <w:tcBorders>
              <w:top w:val="single" w:sz="4" w:space="0" w:color="auto"/>
              <w:left w:val="single" w:sz="4" w:space="0" w:color="auto"/>
              <w:bottom w:val="single" w:sz="4" w:space="0" w:color="auto"/>
              <w:right w:val="single" w:sz="4" w:space="0" w:color="auto"/>
            </w:tcBorders>
            <w:vAlign w:val="center"/>
          </w:tcPr>
          <w:p w:rsidR="006865D6" w:rsidRDefault="006865D6">
            <w:pPr>
              <w:pStyle w:val="Heading5"/>
              <w:rPr>
                <w:rFonts w:ascii="Times New Roman" w:hAnsi="Times New Roman" w:cs="Times New Roman"/>
              </w:rPr>
            </w:pPr>
            <w:r>
              <w:rPr>
                <w:rFonts w:ascii="Times New Roman" w:hAnsi="Times New Roman" w:cs="Times New Roman"/>
              </w:rPr>
              <w:t>Amount</w:t>
            </w: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12. Government grants and contracts:</w:t>
            </w:r>
          </w:p>
        </w:tc>
        <w:tc>
          <w:tcPr>
            <w:tcW w:w="360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13. §131F-2(18) qualifying organization grants:</w:t>
            </w:r>
          </w:p>
        </w:tc>
        <w:tc>
          <w:tcPr>
            <w:tcW w:w="360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360" w:hanging="360"/>
              <w:rPr>
                <w:spacing w:val="-2"/>
                <w:sz w:val="20"/>
                <w:szCs w:val="20"/>
              </w:rPr>
            </w:pPr>
            <w:r>
              <w:rPr>
                <w:spacing w:val="-2"/>
                <w:sz w:val="20"/>
                <w:szCs w:val="20"/>
              </w:rPr>
              <w:t>14. §131F-2(5) qualifying bona fide membership fees</w:t>
            </w:r>
          </w:p>
        </w:tc>
        <w:tc>
          <w:tcPr>
            <w:tcW w:w="360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360" w:hanging="360"/>
              <w:rPr>
                <w:spacing w:val="-2"/>
                <w:sz w:val="20"/>
                <w:szCs w:val="20"/>
              </w:rPr>
            </w:pPr>
            <w:r>
              <w:rPr>
                <w:spacing w:val="-2"/>
                <w:sz w:val="20"/>
                <w:szCs w:val="20"/>
              </w:rPr>
              <w:t>15. Program service revenues not exceeding service or good fair market value:</w:t>
            </w:r>
          </w:p>
        </w:tc>
        <w:tc>
          <w:tcPr>
            <w:tcW w:w="360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360" w:hanging="360"/>
              <w:rPr>
                <w:spacing w:val="-2"/>
                <w:sz w:val="20"/>
                <w:szCs w:val="20"/>
              </w:rPr>
            </w:pPr>
            <w:r>
              <w:rPr>
                <w:spacing w:val="-2"/>
                <w:sz w:val="20"/>
                <w:szCs w:val="20"/>
              </w:rPr>
              <w:t>16. Program service revenues over and above service or good fair market value:</w:t>
            </w:r>
          </w:p>
        </w:tc>
        <w:tc>
          <w:tcPr>
            <w:tcW w:w="360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360" w:hanging="360"/>
              <w:rPr>
                <w:spacing w:val="-2"/>
                <w:sz w:val="20"/>
                <w:szCs w:val="20"/>
              </w:rPr>
            </w:pPr>
            <w:r>
              <w:rPr>
                <w:spacing w:val="-2"/>
                <w:sz w:val="20"/>
                <w:szCs w:val="20"/>
              </w:rPr>
              <w:t>17. Corporate or business grants:</w:t>
            </w:r>
          </w:p>
        </w:tc>
        <w:tc>
          <w:tcPr>
            <w:tcW w:w="360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360" w:hanging="360"/>
              <w:rPr>
                <w:spacing w:val="-2"/>
                <w:sz w:val="20"/>
                <w:szCs w:val="20"/>
              </w:rPr>
            </w:pPr>
            <w:r>
              <w:rPr>
                <w:spacing w:val="-2"/>
                <w:sz w:val="20"/>
                <w:szCs w:val="20"/>
              </w:rPr>
              <w:t xml:space="preserve">18. Contributions designated or received through third party channels </w:t>
            </w:r>
            <w:r>
              <w:rPr>
                <w:i/>
                <w:iCs/>
                <w:spacing w:val="-2"/>
                <w:sz w:val="20"/>
                <w:szCs w:val="20"/>
              </w:rPr>
              <w:t>(e.g., via parent group, federated fundraising group)</w:t>
            </w:r>
            <w:r>
              <w:rPr>
                <w:spacing w:val="-2"/>
                <w:sz w:val="20"/>
                <w:szCs w:val="20"/>
              </w:rPr>
              <w:t>:</w:t>
            </w:r>
          </w:p>
        </w:tc>
        <w:tc>
          <w:tcPr>
            <w:tcW w:w="360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u w:val="double"/>
              </w:rPr>
            </w:pP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360" w:hanging="360"/>
              <w:rPr>
                <w:b/>
                <w:bCs/>
                <w:spacing w:val="-2"/>
                <w:sz w:val="20"/>
                <w:szCs w:val="20"/>
              </w:rPr>
            </w:pPr>
            <w:r>
              <w:rPr>
                <w:spacing w:val="-2"/>
                <w:sz w:val="20"/>
                <w:szCs w:val="20"/>
              </w:rPr>
              <w:t>19. §131F-2(5) non</w:t>
            </w:r>
            <w:r w:rsidR="0053499F">
              <w:rPr>
                <w:spacing w:val="-2"/>
                <w:sz w:val="20"/>
                <w:szCs w:val="20"/>
              </w:rPr>
              <w:t>-</w:t>
            </w:r>
            <w:r>
              <w:rPr>
                <w:spacing w:val="-2"/>
                <w:sz w:val="20"/>
                <w:szCs w:val="20"/>
              </w:rPr>
              <w:t>qualifying donation-based membership fees:</w:t>
            </w:r>
          </w:p>
        </w:tc>
        <w:tc>
          <w:tcPr>
            <w:tcW w:w="3600" w:type="dxa"/>
            <w:tcBorders>
              <w:top w:val="single" w:sz="4" w:space="0" w:color="auto"/>
              <w:left w:val="dotted" w:sz="4" w:space="0" w:color="auto"/>
              <w:bottom w:val="single" w:sz="4" w:space="0" w:color="auto"/>
              <w:right w:val="single" w:sz="4" w:space="0" w:color="auto"/>
            </w:tcBorders>
            <w:vAlign w:val="center"/>
          </w:tcPr>
          <w:p w:rsidR="006865D6" w:rsidRDefault="006865D6">
            <w:pPr>
              <w:pStyle w:val="Heading5"/>
              <w:rPr>
                <w:rFonts w:ascii="Times New Roman" w:hAnsi="Times New Roman" w:cs="Times New Roman"/>
              </w:rPr>
            </w:pP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360" w:hanging="360"/>
              <w:rPr>
                <w:spacing w:val="-2"/>
                <w:sz w:val="20"/>
                <w:szCs w:val="20"/>
              </w:rPr>
            </w:pPr>
            <w:r>
              <w:rPr>
                <w:spacing w:val="-2"/>
                <w:sz w:val="20"/>
                <w:szCs w:val="20"/>
              </w:rPr>
              <w:t>20. Fair market value of “in-kind” contributions and forbearances received:</w:t>
            </w:r>
          </w:p>
        </w:tc>
        <w:tc>
          <w:tcPr>
            <w:tcW w:w="360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360" w:hanging="360"/>
              <w:rPr>
                <w:spacing w:val="-2"/>
                <w:sz w:val="20"/>
                <w:szCs w:val="20"/>
              </w:rPr>
            </w:pPr>
            <w:r>
              <w:rPr>
                <w:spacing w:val="-2"/>
                <w:sz w:val="20"/>
                <w:szCs w:val="20"/>
              </w:rPr>
              <w:t xml:space="preserve">21. Restricted direct contributions </w:t>
            </w:r>
            <w:r>
              <w:rPr>
                <w:i/>
                <w:iCs/>
                <w:spacing w:val="-2"/>
                <w:sz w:val="20"/>
                <w:szCs w:val="20"/>
              </w:rPr>
              <w:t>(e.g., endowment giving, charitable gift annuities, unrealized bequests):</w:t>
            </w:r>
          </w:p>
        </w:tc>
        <w:tc>
          <w:tcPr>
            <w:tcW w:w="360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360" w:hanging="360"/>
              <w:rPr>
                <w:spacing w:val="-2"/>
                <w:sz w:val="20"/>
                <w:szCs w:val="20"/>
              </w:rPr>
            </w:pPr>
            <w:r>
              <w:rPr>
                <w:spacing w:val="-2"/>
                <w:sz w:val="20"/>
                <w:szCs w:val="20"/>
              </w:rPr>
              <w:t>22. Unrestricted direct contributions:</w:t>
            </w:r>
          </w:p>
        </w:tc>
        <w:tc>
          <w:tcPr>
            <w:tcW w:w="3600"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360" w:hanging="360"/>
              <w:rPr>
                <w:spacing w:val="-2"/>
                <w:sz w:val="20"/>
                <w:szCs w:val="20"/>
              </w:rPr>
            </w:pPr>
            <w:r>
              <w:rPr>
                <w:spacing w:val="-2"/>
                <w:sz w:val="20"/>
                <w:szCs w:val="20"/>
              </w:rPr>
              <w:t xml:space="preserve">23. Total G.S. §131F-2(5) “contributions” </w:t>
            </w:r>
            <w:r>
              <w:rPr>
                <w:i/>
                <w:iCs/>
                <w:spacing w:val="-2"/>
                <w:sz w:val="20"/>
                <w:szCs w:val="20"/>
              </w:rPr>
              <w:t>(add items 16 through 22 and enter total here)</w:t>
            </w:r>
            <w:r>
              <w:rPr>
                <w:spacing w:val="-2"/>
                <w:sz w:val="20"/>
                <w:szCs w:val="20"/>
              </w:rPr>
              <w:t>:</w:t>
            </w:r>
          </w:p>
        </w:tc>
        <w:tc>
          <w:tcPr>
            <w:tcW w:w="3600" w:type="dxa"/>
            <w:tcBorders>
              <w:top w:val="single" w:sz="4" w:space="0" w:color="auto"/>
              <w:left w:val="dotted" w:sz="4" w:space="0" w:color="auto"/>
              <w:bottom w:val="doub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648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360" w:hanging="360"/>
              <w:rPr>
                <w:spacing w:val="-2"/>
                <w:sz w:val="20"/>
                <w:szCs w:val="20"/>
              </w:rPr>
            </w:pPr>
            <w:r>
              <w:rPr>
                <w:spacing w:val="-2"/>
                <w:sz w:val="20"/>
                <w:szCs w:val="20"/>
              </w:rPr>
              <w:t xml:space="preserve">24. Total Support and Revenue </w:t>
            </w:r>
            <w:r>
              <w:rPr>
                <w:i/>
                <w:iCs/>
                <w:spacing w:val="-2"/>
                <w:sz w:val="20"/>
                <w:szCs w:val="20"/>
              </w:rPr>
              <w:t>(add items 12 through 22 and enter total here)</w:t>
            </w:r>
            <w:r>
              <w:rPr>
                <w:spacing w:val="-2"/>
                <w:sz w:val="20"/>
                <w:szCs w:val="20"/>
              </w:rPr>
              <w:t>:</w:t>
            </w:r>
          </w:p>
        </w:tc>
        <w:tc>
          <w:tcPr>
            <w:tcW w:w="3600" w:type="dxa"/>
            <w:tcBorders>
              <w:top w:val="double" w:sz="4" w:space="0" w:color="auto"/>
              <w:left w:val="dotted" w:sz="4" w:space="0" w:color="auto"/>
              <w:bottom w:val="double" w:sz="4" w:space="0" w:color="auto"/>
              <w:right w:val="single" w:sz="4" w:space="0" w:color="auto"/>
            </w:tcBorders>
            <w:vAlign w:val="center"/>
          </w:tcPr>
          <w:p w:rsidR="006865D6" w:rsidRDefault="006865D6">
            <w:pPr>
              <w:tabs>
                <w:tab w:val="left" w:pos="-720"/>
              </w:tabs>
              <w:suppressAutoHyphens/>
              <w:jc w:val="right"/>
              <w:rPr>
                <w:spacing w:val="-2"/>
                <w:sz w:val="20"/>
                <w:szCs w:val="20"/>
                <w:u w:val="double"/>
              </w:rPr>
            </w:pPr>
          </w:p>
        </w:tc>
      </w:tr>
    </w:tbl>
    <w:p w:rsidR="006865D6" w:rsidRDefault="006865D6">
      <w:pPr>
        <w:tabs>
          <w:tab w:val="left" w:pos="-720"/>
        </w:tabs>
        <w:suppressAutoHyphens/>
        <w:jc w:val="both"/>
        <w:rPr>
          <w:rFonts w:ascii="Arial" w:hAnsi="Arial" w:cs="Arial"/>
          <w:spacing w:val="-2"/>
          <w:sz w:val="20"/>
          <w:szCs w:val="20"/>
        </w:rPr>
      </w:pPr>
    </w:p>
    <w:p w:rsidR="006865D6" w:rsidRDefault="006865D6">
      <w:pPr>
        <w:tabs>
          <w:tab w:val="left" w:pos="-720"/>
        </w:tabs>
        <w:suppressAutoHyphens/>
        <w:jc w:val="both"/>
        <w:rPr>
          <w:b/>
          <w:bCs/>
          <w:spacing w:val="-2"/>
          <w:sz w:val="20"/>
          <w:szCs w:val="20"/>
        </w:rPr>
      </w:pPr>
      <w:r>
        <w:rPr>
          <w:b/>
          <w:bCs/>
          <w:spacing w:val="-2"/>
          <w:sz w:val="20"/>
          <w:szCs w:val="20"/>
        </w:rPr>
        <w:t>Section 3.  Functional Expense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755"/>
        <w:gridCol w:w="1755"/>
        <w:gridCol w:w="1755"/>
        <w:gridCol w:w="1755"/>
      </w:tblGrid>
      <w:tr w:rsidR="006865D6">
        <w:trPr>
          <w:trHeight w:val="432"/>
        </w:trPr>
        <w:tc>
          <w:tcPr>
            <w:tcW w:w="3060" w:type="dxa"/>
            <w:tcBorders>
              <w:top w:val="single" w:sz="4" w:space="0" w:color="auto"/>
              <w:left w:val="single" w:sz="4" w:space="0" w:color="auto"/>
              <w:bottom w:val="single" w:sz="4" w:space="0" w:color="auto"/>
              <w:right w:val="single" w:sz="4" w:space="0" w:color="auto"/>
            </w:tcBorders>
            <w:vAlign w:val="center"/>
          </w:tcPr>
          <w:p w:rsidR="006865D6" w:rsidRDefault="006865D6">
            <w:pPr>
              <w:tabs>
                <w:tab w:val="left" w:pos="-720"/>
              </w:tabs>
              <w:suppressAutoHyphens/>
              <w:jc w:val="center"/>
              <w:rPr>
                <w:spacing w:val="-2"/>
                <w:sz w:val="20"/>
                <w:szCs w:val="20"/>
              </w:rPr>
            </w:pPr>
            <w:r>
              <w:rPr>
                <w:spacing w:val="-2"/>
                <w:sz w:val="20"/>
                <w:szCs w:val="20"/>
              </w:rPr>
              <w:t>Functional Expenses</w:t>
            </w:r>
          </w:p>
        </w:tc>
        <w:tc>
          <w:tcPr>
            <w:tcW w:w="1755" w:type="dxa"/>
            <w:tcBorders>
              <w:top w:val="single" w:sz="4" w:space="0" w:color="auto"/>
              <w:left w:val="single" w:sz="4" w:space="0" w:color="auto"/>
              <w:bottom w:val="single" w:sz="4" w:space="0" w:color="auto"/>
              <w:right w:val="single" w:sz="4" w:space="0" w:color="auto"/>
            </w:tcBorders>
            <w:vAlign w:val="center"/>
          </w:tcPr>
          <w:p w:rsidR="006865D6" w:rsidRDefault="006865D6">
            <w:pPr>
              <w:tabs>
                <w:tab w:val="left" w:pos="-720"/>
              </w:tabs>
              <w:suppressAutoHyphens/>
              <w:jc w:val="center"/>
              <w:rPr>
                <w:spacing w:val="-2"/>
                <w:sz w:val="20"/>
                <w:szCs w:val="20"/>
              </w:rPr>
            </w:pPr>
            <w:r>
              <w:rPr>
                <w:spacing w:val="-2"/>
                <w:sz w:val="20"/>
                <w:szCs w:val="20"/>
              </w:rPr>
              <w:t>(A) TOTAL</w:t>
            </w:r>
          </w:p>
        </w:tc>
        <w:tc>
          <w:tcPr>
            <w:tcW w:w="1755" w:type="dxa"/>
            <w:tcBorders>
              <w:top w:val="single" w:sz="4" w:space="0" w:color="auto"/>
              <w:left w:val="single" w:sz="4" w:space="0" w:color="auto"/>
              <w:bottom w:val="single" w:sz="4" w:space="0" w:color="auto"/>
              <w:right w:val="single" w:sz="4" w:space="0" w:color="auto"/>
            </w:tcBorders>
            <w:vAlign w:val="center"/>
          </w:tcPr>
          <w:p w:rsidR="006865D6" w:rsidRDefault="006865D6">
            <w:pPr>
              <w:tabs>
                <w:tab w:val="left" w:pos="-720"/>
              </w:tabs>
              <w:suppressAutoHyphens/>
              <w:jc w:val="center"/>
              <w:rPr>
                <w:spacing w:val="-2"/>
                <w:sz w:val="20"/>
                <w:szCs w:val="20"/>
              </w:rPr>
            </w:pPr>
            <w:r>
              <w:rPr>
                <w:spacing w:val="-2"/>
                <w:sz w:val="20"/>
                <w:szCs w:val="20"/>
              </w:rPr>
              <w:t>(B) Program Services</w:t>
            </w:r>
          </w:p>
        </w:tc>
        <w:tc>
          <w:tcPr>
            <w:tcW w:w="1755" w:type="dxa"/>
            <w:tcBorders>
              <w:top w:val="single" w:sz="4" w:space="0" w:color="auto"/>
              <w:left w:val="single" w:sz="4" w:space="0" w:color="auto"/>
              <w:bottom w:val="single" w:sz="4" w:space="0" w:color="auto"/>
              <w:right w:val="single" w:sz="4" w:space="0" w:color="auto"/>
            </w:tcBorders>
            <w:vAlign w:val="center"/>
          </w:tcPr>
          <w:p w:rsidR="006865D6" w:rsidRDefault="006865D6">
            <w:pPr>
              <w:tabs>
                <w:tab w:val="left" w:pos="-720"/>
              </w:tabs>
              <w:suppressAutoHyphens/>
              <w:jc w:val="center"/>
              <w:rPr>
                <w:spacing w:val="-2"/>
                <w:sz w:val="20"/>
                <w:szCs w:val="20"/>
              </w:rPr>
            </w:pPr>
            <w:r>
              <w:rPr>
                <w:spacing w:val="-2"/>
                <w:sz w:val="20"/>
                <w:szCs w:val="20"/>
              </w:rPr>
              <w:t>(C) Management and General</w:t>
            </w:r>
          </w:p>
        </w:tc>
        <w:tc>
          <w:tcPr>
            <w:tcW w:w="1755" w:type="dxa"/>
            <w:tcBorders>
              <w:top w:val="single" w:sz="4" w:space="0" w:color="auto"/>
              <w:left w:val="single" w:sz="4" w:space="0" w:color="auto"/>
              <w:bottom w:val="single" w:sz="4" w:space="0" w:color="auto"/>
              <w:right w:val="single" w:sz="4" w:space="0" w:color="auto"/>
            </w:tcBorders>
            <w:vAlign w:val="center"/>
          </w:tcPr>
          <w:p w:rsidR="006865D6" w:rsidRDefault="006865D6">
            <w:pPr>
              <w:tabs>
                <w:tab w:val="left" w:pos="-720"/>
              </w:tabs>
              <w:suppressAutoHyphens/>
              <w:jc w:val="center"/>
              <w:rPr>
                <w:spacing w:val="-2"/>
                <w:sz w:val="20"/>
                <w:szCs w:val="20"/>
              </w:rPr>
            </w:pPr>
            <w:r>
              <w:rPr>
                <w:spacing w:val="-2"/>
                <w:sz w:val="20"/>
                <w:szCs w:val="20"/>
              </w:rPr>
              <w:t>(D) Fund raising</w:t>
            </w: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25. Grants and allocations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808080"/>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808080"/>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26. Specific assistance to individuals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808080"/>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808080"/>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27. Benefits paid to or from members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808080"/>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808080"/>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432" w:hanging="432"/>
              <w:rPr>
                <w:spacing w:val="-2"/>
                <w:sz w:val="18"/>
                <w:szCs w:val="18"/>
              </w:rPr>
            </w:pPr>
            <w:r>
              <w:rPr>
                <w:spacing w:val="-2"/>
                <w:sz w:val="18"/>
                <w:szCs w:val="18"/>
              </w:rPr>
              <w:t>28. Compensation of officers, directors, etc.</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29. Other salaries and wages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30. Pension plan contributions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31. Other employee benefits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32. Payroll taxes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33. Professional fundraising fees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34. Accounting fees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35. Legal fees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36. Supplies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37. Telephone</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38. Postage and shipping</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39. Occupancy</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40. Equipment rental and maintenance</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41. Printing and publications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42. Travel</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432" w:hanging="432"/>
              <w:rPr>
                <w:spacing w:val="-2"/>
                <w:sz w:val="18"/>
                <w:szCs w:val="18"/>
              </w:rPr>
            </w:pPr>
            <w:r>
              <w:rPr>
                <w:spacing w:val="-2"/>
                <w:sz w:val="18"/>
                <w:szCs w:val="18"/>
              </w:rPr>
              <w:t>43. Conferences, conventions and meetings</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44. Interest</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18"/>
                <w:szCs w:val="18"/>
              </w:rPr>
            </w:pPr>
            <w:r>
              <w:rPr>
                <w:spacing w:val="-2"/>
                <w:sz w:val="18"/>
                <w:szCs w:val="18"/>
              </w:rPr>
              <w:t>45. Depreciation, depletion, etc.</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ind w:left="432" w:hanging="432"/>
              <w:rPr>
                <w:spacing w:val="-2"/>
                <w:sz w:val="18"/>
                <w:szCs w:val="18"/>
              </w:rPr>
            </w:pPr>
            <w:r>
              <w:rPr>
                <w:spacing w:val="-2"/>
                <w:sz w:val="18"/>
                <w:szCs w:val="18"/>
              </w:rPr>
              <w:t xml:space="preserve">46. Other expenses not covered above </w:t>
            </w: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dotted" w:sz="4" w:space="0" w:color="auto"/>
            </w:tcBorders>
            <w:vAlign w:val="center"/>
          </w:tcPr>
          <w:p w:rsidR="006865D6" w:rsidRDefault="006865D6">
            <w:pPr>
              <w:tabs>
                <w:tab w:val="left" w:pos="-720"/>
              </w:tabs>
              <w:suppressAutoHyphens/>
              <w:jc w:val="right"/>
              <w:rPr>
                <w:spacing w:val="-2"/>
                <w:sz w:val="20"/>
                <w:szCs w:val="20"/>
              </w:rPr>
            </w:pPr>
          </w:p>
        </w:tc>
        <w:tc>
          <w:tcPr>
            <w:tcW w:w="1755" w:type="dxa"/>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jc w:val="center"/>
              <w:rPr>
                <w:b/>
                <w:bCs/>
                <w:spacing w:val="-2"/>
                <w:sz w:val="20"/>
                <w:szCs w:val="20"/>
              </w:rPr>
            </w:pPr>
            <w:r>
              <w:rPr>
                <w:b/>
                <w:bCs/>
                <w:spacing w:val="-2"/>
                <w:sz w:val="20"/>
                <w:szCs w:val="20"/>
              </w:rPr>
              <w:t>Total Expense Amounts:</w:t>
            </w:r>
          </w:p>
        </w:tc>
        <w:tc>
          <w:tcPr>
            <w:tcW w:w="1755" w:type="dxa"/>
            <w:tcBorders>
              <w:top w:val="single" w:sz="4" w:space="0" w:color="auto"/>
              <w:left w:val="dotted" w:sz="4" w:space="0" w:color="auto"/>
              <w:bottom w:val="single" w:sz="4" w:space="0" w:color="auto"/>
              <w:right w:val="dotted" w:sz="4" w:space="0" w:color="auto"/>
            </w:tcBorders>
            <w:shd w:val="clear" w:color="auto" w:fill="808080"/>
            <w:vAlign w:val="center"/>
          </w:tcPr>
          <w:p w:rsidR="006865D6" w:rsidRDefault="006865D6">
            <w:pPr>
              <w:tabs>
                <w:tab w:val="left" w:pos="-720"/>
              </w:tabs>
              <w:suppressAutoHyphens/>
              <w:jc w:val="center"/>
              <w:rPr>
                <w:b/>
                <w:bCs/>
                <w:spacing w:val="-2"/>
                <w:sz w:val="18"/>
                <w:szCs w:val="18"/>
              </w:rPr>
            </w:pPr>
            <w:r>
              <w:rPr>
                <w:b/>
                <w:bCs/>
                <w:spacing w:val="-2"/>
                <w:sz w:val="18"/>
                <w:szCs w:val="18"/>
              </w:rPr>
              <w:t>Total:</w:t>
            </w:r>
          </w:p>
        </w:tc>
        <w:tc>
          <w:tcPr>
            <w:tcW w:w="1755" w:type="dxa"/>
            <w:tcBorders>
              <w:top w:val="single" w:sz="4" w:space="0" w:color="auto"/>
              <w:left w:val="dotted" w:sz="4" w:space="0" w:color="auto"/>
              <w:bottom w:val="single" w:sz="4" w:space="0" w:color="auto"/>
              <w:right w:val="dotted" w:sz="4" w:space="0" w:color="auto"/>
            </w:tcBorders>
            <w:shd w:val="clear" w:color="auto" w:fill="808080"/>
            <w:vAlign w:val="center"/>
          </w:tcPr>
          <w:p w:rsidR="006865D6" w:rsidRDefault="006865D6">
            <w:pPr>
              <w:tabs>
                <w:tab w:val="left" w:pos="-720"/>
              </w:tabs>
              <w:suppressAutoHyphens/>
              <w:jc w:val="center"/>
              <w:rPr>
                <w:b/>
                <w:bCs/>
                <w:spacing w:val="-2"/>
                <w:sz w:val="18"/>
                <w:szCs w:val="18"/>
              </w:rPr>
            </w:pPr>
            <w:r>
              <w:rPr>
                <w:b/>
                <w:bCs/>
                <w:spacing w:val="-2"/>
                <w:sz w:val="18"/>
                <w:szCs w:val="18"/>
              </w:rPr>
              <w:t>Program Services:</w:t>
            </w:r>
          </w:p>
        </w:tc>
        <w:tc>
          <w:tcPr>
            <w:tcW w:w="1755" w:type="dxa"/>
            <w:tcBorders>
              <w:top w:val="single" w:sz="4" w:space="0" w:color="auto"/>
              <w:left w:val="dotted" w:sz="4" w:space="0" w:color="auto"/>
              <w:bottom w:val="single" w:sz="4" w:space="0" w:color="auto"/>
              <w:right w:val="dotted" w:sz="4" w:space="0" w:color="auto"/>
            </w:tcBorders>
            <w:shd w:val="clear" w:color="auto" w:fill="808080"/>
            <w:vAlign w:val="center"/>
          </w:tcPr>
          <w:p w:rsidR="006865D6" w:rsidRDefault="006865D6">
            <w:pPr>
              <w:tabs>
                <w:tab w:val="left" w:pos="-720"/>
              </w:tabs>
              <w:suppressAutoHyphens/>
              <w:jc w:val="center"/>
              <w:rPr>
                <w:b/>
                <w:bCs/>
                <w:spacing w:val="-2"/>
                <w:sz w:val="18"/>
                <w:szCs w:val="18"/>
              </w:rPr>
            </w:pPr>
            <w:r>
              <w:rPr>
                <w:b/>
                <w:bCs/>
                <w:spacing w:val="-2"/>
                <w:sz w:val="18"/>
                <w:szCs w:val="18"/>
              </w:rPr>
              <w:t>Management and General:</w:t>
            </w:r>
          </w:p>
        </w:tc>
        <w:tc>
          <w:tcPr>
            <w:tcW w:w="1755" w:type="dxa"/>
            <w:tcBorders>
              <w:top w:val="single" w:sz="4" w:space="0" w:color="auto"/>
              <w:left w:val="dotted" w:sz="4" w:space="0" w:color="auto"/>
              <w:bottom w:val="single" w:sz="4" w:space="0" w:color="auto"/>
              <w:right w:val="single" w:sz="4" w:space="0" w:color="auto"/>
            </w:tcBorders>
            <w:shd w:val="clear" w:color="auto" w:fill="808080"/>
            <w:vAlign w:val="center"/>
          </w:tcPr>
          <w:p w:rsidR="006865D6" w:rsidRDefault="006865D6">
            <w:pPr>
              <w:tabs>
                <w:tab w:val="left" w:pos="-720"/>
              </w:tabs>
              <w:suppressAutoHyphens/>
              <w:jc w:val="center"/>
              <w:rPr>
                <w:b/>
                <w:bCs/>
                <w:spacing w:val="-2"/>
                <w:sz w:val="18"/>
                <w:szCs w:val="18"/>
              </w:rPr>
            </w:pPr>
            <w:r>
              <w:rPr>
                <w:b/>
                <w:bCs/>
                <w:spacing w:val="-2"/>
                <w:sz w:val="18"/>
                <w:szCs w:val="18"/>
              </w:rPr>
              <w:t>Fundraising:</w:t>
            </w:r>
          </w:p>
        </w:tc>
      </w:tr>
      <w:tr w:rsidR="006865D6">
        <w:trPr>
          <w:trHeight w:val="432"/>
        </w:trPr>
        <w:tc>
          <w:tcPr>
            <w:tcW w:w="306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47. TOTAL EXPENSES:</w:t>
            </w:r>
          </w:p>
        </w:tc>
        <w:tc>
          <w:tcPr>
            <w:tcW w:w="1755" w:type="dxa"/>
            <w:tcBorders>
              <w:top w:val="single" w:sz="4" w:space="0" w:color="auto"/>
              <w:left w:val="dotted" w:sz="4" w:space="0" w:color="auto"/>
              <w:bottom w:val="double" w:sz="4" w:space="0" w:color="auto"/>
              <w:right w:val="dotted" w:sz="4" w:space="0" w:color="auto"/>
            </w:tcBorders>
            <w:vAlign w:val="center"/>
          </w:tcPr>
          <w:p w:rsidR="006865D6" w:rsidRDefault="006865D6">
            <w:pPr>
              <w:tabs>
                <w:tab w:val="left" w:pos="-720"/>
              </w:tabs>
              <w:suppressAutoHyphens/>
              <w:jc w:val="right"/>
              <w:rPr>
                <w:spacing w:val="-2"/>
                <w:sz w:val="20"/>
                <w:szCs w:val="20"/>
                <w:u w:val="double"/>
              </w:rPr>
            </w:pPr>
          </w:p>
        </w:tc>
        <w:tc>
          <w:tcPr>
            <w:tcW w:w="1755" w:type="dxa"/>
            <w:tcBorders>
              <w:top w:val="single" w:sz="4" w:space="0" w:color="auto"/>
              <w:left w:val="dotted" w:sz="4" w:space="0" w:color="auto"/>
              <w:bottom w:val="double" w:sz="4" w:space="0" w:color="auto"/>
              <w:right w:val="dotted" w:sz="4" w:space="0" w:color="auto"/>
            </w:tcBorders>
            <w:vAlign w:val="center"/>
          </w:tcPr>
          <w:p w:rsidR="006865D6" w:rsidRDefault="006865D6">
            <w:pPr>
              <w:tabs>
                <w:tab w:val="left" w:pos="-720"/>
              </w:tabs>
              <w:suppressAutoHyphens/>
              <w:jc w:val="right"/>
              <w:rPr>
                <w:spacing w:val="-2"/>
                <w:sz w:val="20"/>
                <w:szCs w:val="20"/>
                <w:u w:val="double"/>
              </w:rPr>
            </w:pPr>
          </w:p>
        </w:tc>
        <w:tc>
          <w:tcPr>
            <w:tcW w:w="1755" w:type="dxa"/>
            <w:tcBorders>
              <w:top w:val="single" w:sz="4" w:space="0" w:color="auto"/>
              <w:left w:val="dotted" w:sz="4" w:space="0" w:color="auto"/>
              <w:bottom w:val="double" w:sz="4" w:space="0" w:color="auto"/>
              <w:right w:val="dotted" w:sz="4" w:space="0" w:color="auto"/>
            </w:tcBorders>
            <w:vAlign w:val="center"/>
          </w:tcPr>
          <w:p w:rsidR="006865D6" w:rsidRDefault="006865D6">
            <w:pPr>
              <w:tabs>
                <w:tab w:val="left" w:pos="-720"/>
              </w:tabs>
              <w:suppressAutoHyphens/>
              <w:jc w:val="right"/>
              <w:rPr>
                <w:spacing w:val="-2"/>
                <w:sz w:val="20"/>
                <w:szCs w:val="20"/>
                <w:u w:val="double"/>
              </w:rPr>
            </w:pPr>
          </w:p>
        </w:tc>
        <w:tc>
          <w:tcPr>
            <w:tcW w:w="1755" w:type="dxa"/>
            <w:tcBorders>
              <w:top w:val="single" w:sz="4" w:space="0" w:color="auto"/>
              <w:left w:val="dotted" w:sz="4" w:space="0" w:color="auto"/>
              <w:bottom w:val="double" w:sz="4" w:space="0" w:color="auto"/>
              <w:right w:val="single" w:sz="4" w:space="0" w:color="auto"/>
            </w:tcBorders>
            <w:vAlign w:val="center"/>
          </w:tcPr>
          <w:p w:rsidR="006865D6" w:rsidRDefault="006865D6">
            <w:pPr>
              <w:tabs>
                <w:tab w:val="left" w:pos="-720"/>
              </w:tabs>
              <w:suppressAutoHyphens/>
              <w:jc w:val="right"/>
              <w:rPr>
                <w:spacing w:val="-2"/>
                <w:sz w:val="20"/>
                <w:szCs w:val="20"/>
                <w:u w:val="double"/>
              </w:rPr>
            </w:pPr>
          </w:p>
        </w:tc>
      </w:tr>
    </w:tbl>
    <w:p w:rsidR="006865D6" w:rsidRDefault="006865D6">
      <w:pPr>
        <w:tabs>
          <w:tab w:val="left" w:pos="-720"/>
        </w:tabs>
        <w:suppressAutoHyphens/>
        <w:jc w:val="both"/>
        <w:rPr>
          <w:spacing w:val="-2"/>
          <w:sz w:val="20"/>
          <w:szCs w:val="20"/>
        </w:rPr>
      </w:pPr>
    </w:p>
    <w:p w:rsidR="006865D6" w:rsidRDefault="006865D6">
      <w:pPr>
        <w:tabs>
          <w:tab w:val="left" w:pos="-720"/>
        </w:tabs>
        <w:suppressAutoHyphens/>
        <w:jc w:val="both"/>
        <w:rPr>
          <w:spacing w:val="-2"/>
          <w:sz w:val="20"/>
          <w:szCs w:val="20"/>
        </w:rPr>
      </w:pPr>
    </w:p>
    <w:p w:rsidR="006865D6" w:rsidRDefault="006865D6">
      <w:pPr>
        <w:tabs>
          <w:tab w:val="left" w:pos="-720"/>
        </w:tabs>
        <w:suppressAutoHyphens/>
        <w:jc w:val="both"/>
        <w:rPr>
          <w:spacing w:val="-2"/>
          <w:sz w:val="20"/>
          <w:szCs w:val="20"/>
        </w:rPr>
      </w:pPr>
    </w:p>
    <w:p w:rsidR="006865D6" w:rsidRDefault="006865D6">
      <w:pPr>
        <w:tabs>
          <w:tab w:val="left" w:pos="-720"/>
        </w:tabs>
        <w:suppressAutoHyphens/>
        <w:jc w:val="both"/>
        <w:rPr>
          <w:spacing w:val="-2"/>
          <w:sz w:val="20"/>
          <w:szCs w:val="20"/>
        </w:rPr>
      </w:pPr>
    </w:p>
    <w:p w:rsidR="006865D6" w:rsidRDefault="006865D6">
      <w:pPr>
        <w:tabs>
          <w:tab w:val="left" w:pos="-720"/>
        </w:tabs>
        <w:suppressAutoHyphens/>
        <w:jc w:val="both"/>
        <w:rPr>
          <w:b/>
          <w:bCs/>
          <w:spacing w:val="-2"/>
          <w:sz w:val="20"/>
          <w:szCs w:val="20"/>
        </w:rPr>
      </w:pPr>
      <w:r>
        <w:rPr>
          <w:b/>
          <w:bCs/>
          <w:spacing w:val="-2"/>
          <w:sz w:val="20"/>
          <w:szCs w:val="20"/>
        </w:rPr>
        <w:t>Joint cost allocations: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530"/>
        <w:gridCol w:w="270"/>
        <w:gridCol w:w="1260"/>
      </w:tblGrid>
      <w:tr w:rsidR="006865D6">
        <w:trPr>
          <w:trHeight w:val="432"/>
        </w:trPr>
        <w:tc>
          <w:tcPr>
            <w:tcW w:w="702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48. Are any joint costs from a combined educational campaign and fundraising solicitation reported in the expense totals for Section 3 (B) Program Services?</w:t>
            </w:r>
          </w:p>
        </w:tc>
        <w:bookmarkStart w:id="0" w:name="Check1"/>
        <w:tc>
          <w:tcPr>
            <w:tcW w:w="1800" w:type="dxa"/>
            <w:gridSpan w:val="2"/>
            <w:tcBorders>
              <w:top w:val="single" w:sz="4" w:space="0" w:color="auto"/>
              <w:left w:val="dotted" w:sz="4" w:space="0" w:color="auto"/>
              <w:bottom w:val="single" w:sz="4" w:space="0" w:color="auto"/>
              <w:right w:val="dotted" w:sz="4" w:space="0" w:color="auto"/>
            </w:tcBorders>
            <w:vAlign w:val="center"/>
          </w:tcPr>
          <w:p w:rsidR="006865D6" w:rsidRDefault="00F01468">
            <w:pPr>
              <w:tabs>
                <w:tab w:val="left" w:pos="-720"/>
              </w:tabs>
              <w:suppressAutoHyphens/>
              <w:jc w:val="center"/>
              <w:rPr>
                <w:spacing w:val="-2"/>
                <w:sz w:val="20"/>
                <w:szCs w:val="20"/>
              </w:rPr>
            </w:pPr>
            <w:r>
              <w:rPr>
                <w:spacing w:val="-2"/>
                <w:sz w:val="20"/>
                <w:szCs w:val="20"/>
              </w:rPr>
              <w:fldChar w:fldCharType="begin">
                <w:ffData>
                  <w:name w:val="Check1"/>
                  <w:enabled/>
                  <w:calcOnExit w:val="0"/>
                  <w:checkBox>
                    <w:sizeAuto/>
                    <w:default w:val="0"/>
                  </w:checkBox>
                </w:ffData>
              </w:fldChar>
            </w:r>
            <w:r w:rsidR="006865D6">
              <w:rPr>
                <w:spacing w:val="-2"/>
                <w:sz w:val="20"/>
                <w:szCs w:val="20"/>
              </w:rPr>
              <w:instrText xml:space="preserve"> FORMCHECKBOX </w:instrText>
            </w:r>
            <w:r w:rsidR="00E14A2B">
              <w:rPr>
                <w:spacing w:val="-2"/>
                <w:sz w:val="20"/>
                <w:szCs w:val="20"/>
              </w:rPr>
            </w:r>
            <w:r w:rsidR="00E14A2B">
              <w:rPr>
                <w:spacing w:val="-2"/>
                <w:sz w:val="20"/>
                <w:szCs w:val="20"/>
              </w:rPr>
              <w:fldChar w:fldCharType="separate"/>
            </w:r>
            <w:r>
              <w:rPr>
                <w:spacing w:val="-2"/>
                <w:sz w:val="20"/>
                <w:szCs w:val="20"/>
              </w:rPr>
              <w:fldChar w:fldCharType="end"/>
            </w:r>
            <w:bookmarkEnd w:id="0"/>
            <w:r w:rsidR="006865D6">
              <w:rPr>
                <w:spacing w:val="-2"/>
                <w:sz w:val="20"/>
                <w:szCs w:val="20"/>
              </w:rPr>
              <w:t xml:space="preserve">  YES</w:t>
            </w:r>
          </w:p>
        </w:tc>
        <w:bookmarkStart w:id="1" w:name="Check2"/>
        <w:tc>
          <w:tcPr>
            <w:tcW w:w="1260" w:type="dxa"/>
            <w:tcBorders>
              <w:top w:val="single" w:sz="4" w:space="0" w:color="auto"/>
              <w:left w:val="dotted" w:sz="4" w:space="0" w:color="auto"/>
              <w:bottom w:val="single" w:sz="4" w:space="0" w:color="auto"/>
              <w:right w:val="single" w:sz="4" w:space="0" w:color="auto"/>
            </w:tcBorders>
            <w:vAlign w:val="center"/>
          </w:tcPr>
          <w:p w:rsidR="006865D6" w:rsidRDefault="00F01468">
            <w:pPr>
              <w:tabs>
                <w:tab w:val="left" w:pos="-720"/>
              </w:tabs>
              <w:suppressAutoHyphens/>
              <w:jc w:val="center"/>
              <w:rPr>
                <w:spacing w:val="-2"/>
                <w:sz w:val="20"/>
                <w:szCs w:val="20"/>
              </w:rPr>
            </w:pPr>
            <w:r>
              <w:rPr>
                <w:spacing w:val="-2"/>
                <w:sz w:val="20"/>
                <w:szCs w:val="20"/>
              </w:rPr>
              <w:fldChar w:fldCharType="begin">
                <w:ffData>
                  <w:name w:val="Check2"/>
                  <w:enabled/>
                  <w:calcOnExit w:val="0"/>
                  <w:checkBox>
                    <w:sizeAuto/>
                    <w:default w:val="0"/>
                  </w:checkBox>
                </w:ffData>
              </w:fldChar>
            </w:r>
            <w:r w:rsidR="006865D6">
              <w:rPr>
                <w:spacing w:val="-2"/>
                <w:sz w:val="20"/>
                <w:szCs w:val="20"/>
              </w:rPr>
              <w:instrText xml:space="preserve"> FORMCHECKBOX </w:instrText>
            </w:r>
            <w:r w:rsidR="00E14A2B">
              <w:rPr>
                <w:spacing w:val="-2"/>
                <w:sz w:val="20"/>
                <w:szCs w:val="20"/>
              </w:rPr>
            </w:r>
            <w:r w:rsidR="00E14A2B">
              <w:rPr>
                <w:spacing w:val="-2"/>
                <w:sz w:val="20"/>
                <w:szCs w:val="20"/>
              </w:rPr>
              <w:fldChar w:fldCharType="separate"/>
            </w:r>
            <w:r>
              <w:rPr>
                <w:spacing w:val="-2"/>
                <w:sz w:val="20"/>
                <w:szCs w:val="20"/>
              </w:rPr>
              <w:fldChar w:fldCharType="end"/>
            </w:r>
            <w:bookmarkEnd w:id="1"/>
            <w:r w:rsidR="006865D6">
              <w:rPr>
                <w:spacing w:val="-2"/>
                <w:sz w:val="20"/>
                <w:szCs w:val="20"/>
              </w:rPr>
              <w:t xml:space="preserve">  NO</w:t>
            </w:r>
          </w:p>
        </w:tc>
      </w:tr>
      <w:tr w:rsidR="006865D6">
        <w:trPr>
          <w:trHeight w:val="432"/>
        </w:trPr>
        <w:tc>
          <w:tcPr>
            <w:tcW w:w="7020" w:type="dxa"/>
            <w:tcBorders>
              <w:top w:val="single" w:sz="4" w:space="0" w:color="auto"/>
              <w:left w:val="single" w:sz="4" w:space="0" w:color="auto"/>
              <w:bottom w:val="single" w:sz="4" w:space="0" w:color="auto"/>
              <w:right w:val="single" w:sz="4" w:space="0" w:color="auto"/>
            </w:tcBorders>
            <w:vAlign w:val="center"/>
          </w:tcPr>
          <w:p w:rsidR="006865D6" w:rsidRDefault="006865D6">
            <w:pPr>
              <w:tabs>
                <w:tab w:val="left" w:pos="-720"/>
              </w:tabs>
              <w:suppressAutoHyphens/>
              <w:rPr>
                <w:i/>
                <w:iCs/>
                <w:spacing w:val="-2"/>
                <w:sz w:val="20"/>
                <w:szCs w:val="20"/>
              </w:rPr>
            </w:pPr>
            <w:r>
              <w:rPr>
                <w:i/>
                <w:iCs/>
                <w:spacing w:val="-2"/>
                <w:sz w:val="20"/>
                <w:szCs w:val="20"/>
              </w:rPr>
              <w:t>If the answer to item 48 is “No”, skip items 49 through 52 and proceed to item 53.  If the answer to item 48 is “Yes”, answer items 49 through 52:</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6865D6" w:rsidRDefault="006865D6">
            <w:pPr>
              <w:pStyle w:val="Heading5"/>
              <w:rPr>
                <w:rFonts w:ascii="Times New Roman" w:hAnsi="Times New Roman" w:cs="Times New Roman"/>
              </w:rPr>
            </w:pPr>
            <w:r>
              <w:rPr>
                <w:rFonts w:ascii="Times New Roman" w:hAnsi="Times New Roman" w:cs="Times New Roman"/>
              </w:rPr>
              <w:t>Amount</w:t>
            </w:r>
          </w:p>
        </w:tc>
      </w:tr>
      <w:tr w:rsidR="006865D6">
        <w:trPr>
          <w:trHeight w:val="432"/>
        </w:trPr>
        <w:tc>
          <w:tcPr>
            <w:tcW w:w="702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49. Aggregate (total) amount of joint costs:</w:t>
            </w:r>
          </w:p>
        </w:tc>
        <w:tc>
          <w:tcPr>
            <w:tcW w:w="3060" w:type="dxa"/>
            <w:gridSpan w:val="3"/>
            <w:tcBorders>
              <w:top w:val="single" w:sz="4" w:space="0" w:color="auto"/>
              <w:left w:val="dotted" w:sz="4" w:space="0" w:color="auto"/>
              <w:bottom w:val="doub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702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50. Amount allocated to Program Services:</w:t>
            </w:r>
          </w:p>
        </w:tc>
        <w:tc>
          <w:tcPr>
            <w:tcW w:w="3060" w:type="dxa"/>
            <w:gridSpan w:val="3"/>
            <w:tcBorders>
              <w:top w:val="doub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702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51. Amount allocated to Management and General:</w:t>
            </w:r>
          </w:p>
        </w:tc>
        <w:tc>
          <w:tcPr>
            <w:tcW w:w="3060" w:type="dxa"/>
            <w:gridSpan w:val="3"/>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702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52. Amount allocated to Fundraising:</w:t>
            </w:r>
          </w:p>
        </w:tc>
        <w:tc>
          <w:tcPr>
            <w:tcW w:w="3060" w:type="dxa"/>
            <w:gridSpan w:val="3"/>
            <w:tcBorders>
              <w:top w:val="single" w:sz="4" w:space="0" w:color="auto"/>
              <w:left w:val="dotted" w:sz="4" w:space="0" w:color="auto"/>
              <w:bottom w:val="single" w:sz="4" w:space="0" w:color="auto"/>
              <w:right w:val="single" w:sz="4" w:space="0" w:color="auto"/>
            </w:tcBorders>
            <w:vAlign w:val="center"/>
          </w:tcPr>
          <w:p w:rsidR="006865D6" w:rsidRDefault="006865D6">
            <w:pPr>
              <w:tabs>
                <w:tab w:val="left" w:pos="-720"/>
              </w:tabs>
              <w:suppressAutoHyphens/>
              <w:jc w:val="right"/>
              <w:rPr>
                <w:spacing w:val="-2"/>
                <w:sz w:val="20"/>
                <w:szCs w:val="20"/>
              </w:rPr>
            </w:pPr>
          </w:p>
        </w:tc>
      </w:tr>
      <w:tr w:rsidR="006865D6">
        <w:trPr>
          <w:trHeight w:val="432"/>
        </w:trPr>
        <w:tc>
          <w:tcPr>
            <w:tcW w:w="7020" w:type="dxa"/>
            <w:tcBorders>
              <w:top w:val="single" w:sz="4" w:space="0" w:color="auto"/>
              <w:left w:val="single" w:sz="4" w:space="0" w:color="auto"/>
              <w:bottom w:val="single" w:sz="4" w:space="0" w:color="auto"/>
              <w:right w:val="dotted" w:sz="4" w:space="0" w:color="auto"/>
            </w:tcBorders>
            <w:vAlign w:val="center"/>
          </w:tcPr>
          <w:p w:rsidR="006865D6" w:rsidRDefault="006865D6">
            <w:pPr>
              <w:pStyle w:val="Heading4"/>
              <w:rPr>
                <w:rFonts w:ascii="Times New Roman" w:hAnsi="Times New Roman"/>
              </w:rPr>
            </w:pPr>
            <w:r>
              <w:rPr>
                <w:rFonts w:ascii="Times New Roman" w:hAnsi="Times New Roman"/>
              </w:rPr>
              <w:t>Optional Attachments:</w:t>
            </w:r>
          </w:p>
        </w:tc>
        <w:tc>
          <w:tcPr>
            <w:tcW w:w="3060" w:type="dxa"/>
            <w:gridSpan w:val="3"/>
            <w:tcBorders>
              <w:top w:val="single" w:sz="4" w:space="0" w:color="auto"/>
              <w:left w:val="dotted" w:sz="4" w:space="0" w:color="auto"/>
              <w:bottom w:val="single" w:sz="4" w:space="0" w:color="auto"/>
              <w:right w:val="single" w:sz="4" w:space="0" w:color="auto"/>
            </w:tcBorders>
          </w:tcPr>
          <w:p w:rsidR="006865D6" w:rsidRDefault="006865D6">
            <w:pPr>
              <w:tabs>
                <w:tab w:val="left" w:pos="-720"/>
              </w:tabs>
              <w:suppressAutoHyphens/>
              <w:jc w:val="right"/>
              <w:rPr>
                <w:spacing w:val="-2"/>
                <w:sz w:val="20"/>
                <w:szCs w:val="20"/>
              </w:rPr>
            </w:pPr>
          </w:p>
        </w:tc>
      </w:tr>
      <w:tr w:rsidR="006865D6">
        <w:trPr>
          <w:trHeight w:val="432"/>
        </w:trPr>
        <w:tc>
          <w:tcPr>
            <w:tcW w:w="7020" w:type="dxa"/>
            <w:tcBorders>
              <w:top w:val="single" w:sz="4" w:space="0" w:color="auto"/>
              <w:left w:val="single" w:sz="4" w:space="0" w:color="auto"/>
              <w:bottom w:val="single" w:sz="4" w:space="0" w:color="auto"/>
              <w:right w:val="dotted" w:sz="4" w:space="0" w:color="auto"/>
            </w:tcBorders>
            <w:vAlign w:val="center"/>
          </w:tcPr>
          <w:p w:rsidR="006865D6" w:rsidRDefault="006865D6">
            <w:pPr>
              <w:tabs>
                <w:tab w:val="left" w:pos="-720"/>
              </w:tabs>
              <w:suppressAutoHyphens/>
              <w:rPr>
                <w:spacing w:val="-2"/>
                <w:sz w:val="20"/>
                <w:szCs w:val="20"/>
              </w:rPr>
            </w:pPr>
            <w:r>
              <w:rPr>
                <w:spacing w:val="-2"/>
                <w:sz w:val="20"/>
                <w:szCs w:val="20"/>
              </w:rPr>
              <w:t xml:space="preserve">53. You may submit additional explanatory or descriptive information as attachments.  Please check “Yes” here if attaching additional information: </w:t>
            </w:r>
          </w:p>
        </w:tc>
        <w:bookmarkStart w:id="2" w:name="Check3"/>
        <w:tc>
          <w:tcPr>
            <w:tcW w:w="1530" w:type="dxa"/>
            <w:tcBorders>
              <w:top w:val="single" w:sz="4" w:space="0" w:color="auto"/>
              <w:left w:val="dotted" w:sz="4" w:space="0" w:color="auto"/>
              <w:bottom w:val="single" w:sz="4" w:space="0" w:color="auto"/>
              <w:right w:val="single" w:sz="4" w:space="0" w:color="auto"/>
            </w:tcBorders>
            <w:vAlign w:val="center"/>
          </w:tcPr>
          <w:p w:rsidR="006865D6" w:rsidRDefault="00F01468">
            <w:pPr>
              <w:tabs>
                <w:tab w:val="left" w:pos="-720"/>
              </w:tabs>
              <w:suppressAutoHyphens/>
              <w:jc w:val="center"/>
              <w:rPr>
                <w:spacing w:val="-2"/>
                <w:sz w:val="20"/>
                <w:szCs w:val="20"/>
              </w:rPr>
            </w:pPr>
            <w:r>
              <w:rPr>
                <w:spacing w:val="-2"/>
                <w:sz w:val="20"/>
                <w:szCs w:val="20"/>
              </w:rPr>
              <w:fldChar w:fldCharType="begin">
                <w:ffData>
                  <w:name w:val="Check3"/>
                  <w:enabled/>
                  <w:calcOnExit w:val="0"/>
                  <w:checkBox>
                    <w:sizeAuto/>
                    <w:default w:val="0"/>
                  </w:checkBox>
                </w:ffData>
              </w:fldChar>
            </w:r>
            <w:r w:rsidR="006865D6">
              <w:rPr>
                <w:spacing w:val="-2"/>
                <w:sz w:val="20"/>
                <w:szCs w:val="20"/>
              </w:rPr>
              <w:instrText xml:space="preserve"> FORMCHECKBOX </w:instrText>
            </w:r>
            <w:r w:rsidR="00E14A2B">
              <w:rPr>
                <w:spacing w:val="-2"/>
                <w:sz w:val="20"/>
                <w:szCs w:val="20"/>
              </w:rPr>
            </w:r>
            <w:r w:rsidR="00E14A2B">
              <w:rPr>
                <w:spacing w:val="-2"/>
                <w:sz w:val="20"/>
                <w:szCs w:val="20"/>
              </w:rPr>
              <w:fldChar w:fldCharType="separate"/>
            </w:r>
            <w:r>
              <w:rPr>
                <w:spacing w:val="-2"/>
                <w:sz w:val="20"/>
                <w:szCs w:val="20"/>
              </w:rPr>
              <w:fldChar w:fldCharType="end"/>
            </w:r>
            <w:bookmarkEnd w:id="2"/>
            <w:r w:rsidR="006865D6">
              <w:rPr>
                <w:spacing w:val="-2"/>
                <w:sz w:val="20"/>
                <w:szCs w:val="20"/>
              </w:rPr>
              <w:t xml:space="preserve">  YES</w:t>
            </w:r>
          </w:p>
        </w:tc>
        <w:bookmarkStart w:id="3" w:name="Check4"/>
        <w:tc>
          <w:tcPr>
            <w:tcW w:w="1530" w:type="dxa"/>
            <w:gridSpan w:val="2"/>
            <w:tcBorders>
              <w:top w:val="single" w:sz="4" w:space="0" w:color="auto"/>
              <w:left w:val="dotted" w:sz="4" w:space="0" w:color="auto"/>
              <w:bottom w:val="single" w:sz="4" w:space="0" w:color="auto"/>
              <w:right w:val="single" w:sz="4" w:space="0" w:color="auto"/>
            </w:tcBorders>
            <w:vAlign w:val="center"/>
          </w:tcPr>
          <w:p w:rsidR="006865D6" w:rsidRDefault="00F01468">
            <w:pPr>
              <w:tabs>
                <w:tab w:val="left" w:pos="-720"/>
              </w:tabs>
              <w:suppressAutoHyphens/>
              <w:ind w:left="417"/>
              <w:jc w:val="center"/>
              <w:rPr>
                <w:spacing w:val="-2"/>
                <w:sz w:val="20"/>
                <w:szCs w:val="20"/>
              </w:rPr>
            </w:pPr>
            <w:r>
              <w:rPr>
                <w:spacing w:val="-2"/>
                <w:sz w:val="20"/>
                <w:szCs w:val="20"/>
              </w:rPr>
              <w:fldChar w:fldCharType="begin">
                <w:ffData>
                  <w:name w:val="Check4"/>
                  <w:enabled/>
                  <w:calcOnExit w:val="0"/>
                  <w:checkBox>
                    <w:sizeAuto/>
                    <w:default w:val="0"/>
                  </w:checkBox>
                </w:ffData>
              </w:fldChar>
            </w:r>
            <w:r w:rsidR="006865D6">
              <w:rPr>
                <w:spacing w:val="-2"/>
                <w:sz w:val="20"/>
                <w:szCs w:val="20"/>
              </w:rPr>
              <w:instrText xml:space="preserve"> FORMCHECKBOX </w:instrText>
            </w:r>
            <w:r w:rsidR="00E14A2B">
              <w:rPr>
                <w:spacing w:val="-2"/>
                <w:sz w:val="20"/>
                <w:szCs w:val="20"/>
              </w:rPr>
            </w:r>
            <w:r w:rsidR="00E14A2B">
              <w:rPr>
                <w:spacing w:val="-2"/>
                <w:sz w:val="20"/>
                <w:szCs w:val="20"/>
              </w:rPr>
              <w:fldChar w:fldCharType="separate"/>
            </w:r>
            <w:r>
              <w:rPr>
                <w:spacing w:val="-2"/>
                <w:sz w:val="20"/>
                <w:szCs w:val="20"/>
              </w:rPr>
              <w:fldChar w:fldCharType="end"/>
            </w:r>
            <w:bookmarkEnd w:id="3"/>
            <w:r w:rsidR="006865D6">
              <w:rPr>
                <w:spacing w:val="-2"/>
                <w:sz w:val="20"/>
                <w:szCs w:val="20"/>
              </w:rPr>
              <w:t xml:space="preserve">  NO</w:t>
            </w:r>
          </w:p>
        </w:tc>
      </w:tr>
    </w:tbl>
    <w:p w:rsidR="006865D6" w:rsidRDefault="006865D6">
      <w:pPr>
        <w:tabs>
          <w:tab w:val="left" w:pos="-720"/>
        </w:tabs>
        <w:suppressAutoHyphens/>
        <w:jc w:val="both"/>
        <w:rPr>
          <w:spacing w:val="-2"/>
          <w:sz w:val="20"/>
          <w:szCs w:val="20"/>
        </w:rPr>
      </w:pPr>
    </w:p>
    <w:p w:rsidR="006865D6" w:rsidRPr="00F05FE1" w:rsidRDefault="006865D6">
      <w:pPr>
        <w:tabs>
          <w:tab w:val="left" w:pos="-720"/>
        </w:tabs>
        <w:suppressAutoHyphens/>
        <w:jc w:val="both"/>
        <w:rPr>
          <w:spacing w:val="-2"/>
          <w:sz w:val="20"/>
          <w:szCs w:val="20"/>
        </w:rPr>
      </w:pPr>
    </w:p>
    <w:p w:rsidR="006865D6" w:rsidRPr="00F05FE1" w:rsidRDefault="006865D6">
      <w:pPr>
        <w:rPr>
          <w:b/>
          <w:bCs/>
          <w:sz w:val="20"/>
          <w:szCs w:val="20"/>
        </w:rPr>
      </w:pPr>
      <w:r>
        <w:rPr>
          <w:b/>
          <w:bCs/>
          <w:sz w:val="20"/>
          <w:szCs w:val="20"/>
        </w:rPr>
        <w:t>54.</w:t>
      </w:r>
      <w:r w:rsidR="00F05FE1">
        <w:rPr>
          <w:b/>
          <w:bCs/>
          <w:sz w:val="20"/>
          <w:szCs w:val="20"/>
        </w:rPr>
        <w:t xml:space="preserve"> </w:t>
      </w:r>
      <w:r>
        <w:rPr>
          <w:b/>
          <w:bCs/>
          <w:sz w:val="20"/>
          <w:szCs w:val="20"/>
        </w:rPr>
        <w:t xml:space="preserve"> </w:t>
      </w:r>
      <w:r w:rsidRPr="00F05FE1">
        <w:rPr>
          <w:b/>
          <w:bCs/>
          <w:sz w:val="19"/>
          <w:szCs w:val="19"/>
        </w:rPr>
        <w:t>FINANCIAL REPORT CERTIFICATION</w:t>
      </w:r>
      <w:r w:rsidR="00F05FE1">
        <w:rPr>
          <w:b/>
          <w:bCs/>
          <w:sz w:val="20"/>
          <w:szCs w:val="20"/>
        </w:rPr>
        <w:t xml:space="preserve"> – </w:t>
      </w:r>
      <w:r w:rsidR="00F05FE1" w:rsidRPr="00F05FE1">
        <w:rPr>
          <w:b/>
          <w:bCs/>
          <w:sz w:val="23"/>
          <w:szCs w:val="23"/>
        </w:rPr>
        <w:t>MUST HAVE THREE (3) SIGNATURES</w:t>
      </w:r>
      <w:r w:rsidR="00F05FE1">
        <w:rPr>
          <w:b/>
          <w:bCs/>
        </w:rPr>
        <w:t xml:space="preserve"> </w:t>
      </w:r>
      <w:r w:rsidR="00F05FE1" w:rsidRPr="00F05FE1">
        <w:rPr>
          <w:b/>
          <w:bCs/>
          <w:sz w:val="20"/>
          <w:szCs w:val="20"/>
        </w:rPr>
        <w:t>(</w:t>
      </w:r>
      <w:r w:rsidR="00F05FE1" w:rsidRPr="00F05FE1">
        <w:rPr>
          <w:b/>
          <w:bCs/>
          <w:i/>
          <w:sz w:val="19"/>
          <w:szCs w:val="19"/>
        </w:rPr>
        <w:t>18 NCAC</w:t>
      </w:r>
      <w:r w:rsidR="00F05FE1">
        <w:rPr>
          <w:b/>
          <w:bCs/>
          <w:i/>
          <w:sz w:val="19"/>
          <w:szCs w:val="19"/>
        </w:rPr>
        <w:t xml:space="preserve">  </w:t>
      </w:r>
      <w:r w:rsidR="00F05FE1" w:rsidRPr="00F05FE1">
        <w:rPr>
          <w:b/>
          <w:bCs/>
          <w:i/>
          <w:sz w:val="19"/>
          <w:szCs w:val="19"/>
        </w:rPr>
        <w:t>11 . 0506</w:t>
      </w:r>
      <w:r w:rsidR="00F05FE1" w:rsidRPr="00F05FE1">
        <w:rPr>
          <w:b/>
          <w:bCs/>
          <w:i/>
          <w:sz w:val="20"/>
          <w:szCs w:val="20"/>
        </w:rPr>
        <w:t xml:space="preserve"> </w:t>
      </w:r>
      <w:r w:rsidR="00F05FE1" w:rsidRPr="00F05FE1">
        <w:rPr>
          <w:b/>
          <w:bCs/>
          <w:i/>
          <w:sz w:val="19"/>
          <w:szCs w:val="19"/>
        </w:rPr>
        <w:t>(a)</w:t>
      </w:r>
      <w:r w:rsidR="00F05FE1" w:rsidRPr="00F05FE1">
        <w:rPr>
          <w:b/>
          <w:bCs/>
          <w:sz w:val="19"/>
          <w:szCs w:val="19"/>
        </w:rPr>
        <w:t>)</w:t>
      </w:r>
    </w:p>
    <w:p w:rsidR="006865D6" w:rsidRDefault="006865D6">
      <w:pPr>
        <w:rPr>
          <w:b/>
          <w:bCs/>
          <w:sz w:val="20"/>
          <w:szCs w:val="20"/>
        </w:rPr>
      </w:pPr>
    </w:p>
    <w:p w:rsidR="006865D6" w:rsidRDefault="006865D6">
      <w:pPr>
        <w:spacing w:line="360" w:lineRule="auto"/>
      </w:pPr>
      <w:r>
        <w:t>We, as members of the audit and/or finance committee or as members of the board of directors of the organization identified above, do hereby certify that the information in this report and any attachments is true and correct to the best of our individual and collective knowledge.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4968"/>
      </w:tblGrid>
      <w:tr w:rsidR="006865D6">
        <w:trPr>
          <w:cantSplit/>
          <w:trHeight w:val="300"/>
        </w:trPr>
        <w:tc>
          <w:tcPr>
            <w:tcW w:w="5112" w:type="dxa"/>
            <w:tcBorders>
              <w:top w:val="single" w:sz="12" w:space="0" w:color="auto"/>
              <w:left w:val="single" w:sz="12" w:space="0" w:color="auto"/>
              <w:bottom w:val="single" w:sz="4" w:space="0" w:color="auto"/>
              <w:right w:val="single" w:sz="4" w:space="0" w:color="auto"/>
            </w:tcBorders>
          </w:tcPr>
          <w:p w:rsidR="006865D6" w:rsidRDefault="006865D6">
            <w:pPr>
              <w:spacing w:line="360" w:lineRule="auto"/>
              <w:rPr>
                <w:sz w:val="20"/>
                <w:szCs w:val="20"/>
              </w:rPr>
            </w:pPr>
            <w:r>
              <w:rPr>
                <w:sz w:val="20"/>
                <w:szCs w:val="20"/>
              </w:rPr>
              <w:t>Name:</w:t>
            </w:r>
          </w:p>
          <w:p w:rsidR="006865D6" w:rsidRDefault="00F01468">
            <w:pPr>
              <w:spacing w:line="360" w:lineRule="auto"/>
              <w:jc w:val="right"/>
              <w:rPr>
                <w:sz w:val="20"/>
                <w:szCs w:val="20"/>
              </w:rPr>
            </w:pPr>
            <w:r>
              <w:rPr>
                <w:spacing w:val="-2"/>
                <w:sz w:val="20"/>
                <w:szCs w:val="20"/>
              </w:rPr>
              <w:fldChar w:fldCharType="begin">
                <w:ffData>
                  <w:name w:val="Text6"/>
                  <w:enabled/>
                  <w:calcOnExit w:val="0"/>
                  <w:textInput/>
                </w:ffData>
              </w:fldChar>
            </w:r>
            <w:r w:rsidR="006865D6">
              <w:rPr>
                <w:spacing w:val="-2"/>
                <w:sz w:val="20"/>
                <w:szCs w:val="20"/>
              </w:rPr>
              <w:instrText xml:space="preserve"> FORMTEXT </w:instrText>
            </w:r>
            <w:r>
              <w:rPr>
                <w:spacing w:val="-2"/>
                <w:sz w:val="20"/>
                <w:szCs w:val="20"/>
              </w:rPr>
            </w:r>
            <w:r>
              <w:rPr>
                <w:spacing w:val="-2"/>
                <w:sz w:val="20"/>
                <w:szCs w:val="20"/>
              </w:rPr>
              <w:fldChar w:fldCharType="separate"/>
            </w:r>
            <w:r w:rsidR="006865D6">
              <w:rPr>
                <w:noProof/>
                <w:spacing w:val="-2"/>
                <w:sz w:val="20"/>
                <w:szCs w:val="20"/>
              </w:rPr>
              <w:t> </w:t>
            </w:r>
            <w:r w:rsidR="006865D6">
              <w:rPr>
                <w:noProof/>
                <w:spacing w:val="-2"/>
                <w:sz w:val="20"/>
                <w:szCs w:val="20"/>
              </w:rPr>
              <w:t> </w:t>
            </w:r>
            <w:r w:rsidR="006865D6">
              <w:rPr>
                <w:noProof/>
                <w:spacing w:val="-2"/>
                <w:sz w:val="20"/>
                <w:szCs w:val="20"/>
              </w:rPr>
              <w:t> </w:t>
            </w:r>
            <w:r w:rsidR="006865D6">
              <w:rPr>
                <w:noProof/>
                <w:spacing w:val="-2"/>
                <w:sz w:val="20"/>
                <w:szCs w:val="20"/>
              </w:rPr>
              <w:t> </w:t>
            </w:r>
            <w:r w:rsidR="006865D6">
              <w:rPr>
                <w:noProof/>
                <w:spacing w:val="-2"/>
                <w:sz w:val="20"/>
                <w:szCs w:val="20"/>
              </w:rPr>
              <w:t> </w:t>
            </w:r>
            <w:r>
              <w:rPr>
                <w:spacing w:val="-2"/>
                <w:sz w:val="20"/>
                <w:szCs w:val="20"/>
              </w:rPr>
              <w:fldChar w:fldCharType="end"/>
            </w:r>
          </w:p>
        </w:tc>
        <w:tc>
          <w:tcPr>
            <w:tcW w:w="4968" w:type="dxa"/>
            <w:vMerge w:val="restart"/>
            <w:tcBorders>
              <w:top w:val="single" w:sz="12" w:space="0" w:color="auto"/>
              <w:left w:val="single" w:sz="4" w:space="0" w:color="auto"/>
              <w:bottom w:val="single" w:sz="12" w:space="0" w:color="auto"/>
              <w:right w:val="single" w:sz="12" w:space="0" w:color="auto"/>
            </w:tcBorders>
          </w:tcPr>
          <w:p w:rsidR="006865D6" w:rsidRDefault="006865D6">
            <w:pPr>
              <w:spacing w:line="360" w:lineRule="auto"/>
              <w:rPr>
                <w:sz w:val="20"/>
                <w:szCs w:val="20"/>
              </w:rPr>
            </w:pPr>
            <w:r>
              <w:rPr>
                <w:sz w:val="20"/>
                <w:szCs w:val="20"/>
              </w:rPr>
              <w:t>Signature</w:t>
            </w:r>
          </w:p>
          <w:p w:rsidR="006865D6" w:rsidRDefault="006865D6">
            <w:pPr>
              <w:spacing w:line="360" w:lineRule="auto"/>
              <w:rPr>
                <w:sz w:val="20"/>
                <w:szCs w:val="20"/>
              </w:rPr>
            </w:pPr>
          </w:p>
        </w:tc>
      </w:tr>
      <w:tr w:rsidR="006865D6">
        <w:trPr>
          <w:cantSplit/>
          <w:trHeight w:val="165"/>
        </w:trPr>
        <w:tc>
          <w:tcPr>
            <w:tcW w:w="5112" w:type="dxa"/>
            <w:tcBorders>
              <w:top w:val="single" w:sz="4" w:space="0" w:color="auto"/>
              <w:left w:val="single" w:sz="12" w:space="0" w:color="auto"/>
              <w:bottom w:val="single" w:sz="12" w:space="0" w:color="auto"/>
              <w:right w:val="single" w:sz="4" w:space="0" w:color="auto"/>
            </w:tcBorders>
          </w:tcPr>
          <w:p w:rsidR="006865D6" w:rsidRDefault="006865D6">
            <w:pPr>
              <w:spacing w:line="360" w:lineRule="auto"/>
              <w:rPr>
                <w:sz w:val="20"/>
                <w:szCs w:val="20"/>
              </w:rPr>
            </w:pPr>
            <w:r>
              <w:rPr>
                <w:sz w:val="20"/>
                <w:szCs w:val="20"/>
              </w:rPr>
              <w:t>Title:</w:t>
            </w:r>
          </w:p>
          <w:p w:rsidR="006865D6" w:rsidRDefault="00F01468">
            <w:pPr>
              <w:spacing w:line="360" w:lineRule="auto"/>
              <w:jc w:val="right"/>
              <w:rPr>
                <w:sz w:val="20"/>
                <w:szCs w:val="20"/>
              </w:rPr>
            </w:pPr>
            <w:r>
              <w:rPr>
                <w:spacing w:val="-2"/>
                <w:sz w:val="20"/>
                <w:szCs w:val="20"/>
              </w:rPr>
              <w:fldChar w:fldCharType="begin">
                <w:ffData>
                  <w:name w:val="Text6"/>
                  <w:enabled/>
                  <w:calcOnExit w:val="0"/>
                  <w:textInput/>
                </w:ffData>
              </w:fldChar>
            </w:r>
            <w:r w:rsidR="006865D6">
              <w:rPr>
                <w:spacing w:val="-2"/>
                <w:sz w:val="20"/>
                <w:szCs w:val="20"/>
              </w:rPr>
              <w:instrText xml:space="preserve"> FORMTEXT </w:instrText>
            </w:r>
            <w:r>
              <w:rPr>
                <w:spacing w:val="-2"/>
                <w:sz w:val="20"/>
                <w:szCs w:val="20"/>
              </w:rPr>
            </w:r>
            <w:r>
              <w:rPr>
                <w:spacing w:val="-2"/>
                <w:sz w:val="20"/>
                <w:szCs w:val="20"/>
              </w:rPr>
              <w:fldChar w:fldCharType="separate"/>
            </w:r>
            <w:r w:rsidR="006865D6">
              <w:rPr>
                <w:noProof/>
                <w:spacing w:val="-2"/>
                <w:sz w:val="20"/>
                <w:szCs w:val="20"/>
              </w:rPr>
              <w:t> </w:t>
            </w:r>
            <w:r w:rsidR="006865D6">
              <w:rPr>
                <w:noProof/>
                <w:spacing w:val="-2"/>
                <w:sz w:val="20"/>
                <w:szCs w:val="20"/>
              </w:rPr>
              <w:t> </w:t>
            </w:r>
            <w:r w:rsidR="006865D6">
              <w:rPr>
                <w:noProof/>
                <w:spacing w:val="-2"/>
                <w:sz w:val="20"/>
                <w:szCs w:val="20"/>
              </w:rPr>
              <w:t> </w:t>
            </w:r>
            <w:r w:rsidR="006865D6">
              <w:rPr>
                <w:noProof/>
                <w:spacing w:val="-2"/>
                <w:sz w:val="20"/>
                <w:szCs w:val="20"/>
              </w:rPr>
              <w:t> </w:t>
            </w:r>
            <w:r w:rsidR="006865D6">
              <w:rPr>
                <w:noProof/>
                <w:spacing w:val="-2"/>
                <w:sz w:val="20"/>
                <w:szCs w:val="20"/>
              </w:rPr>
              <w:t> </w:t>
            </w:r>
            <w:r>
              <w:rPr>
                <w:spacing w:val="-2"/>
                <w:sz w:val="20"/>
                <w:szCs w:val="20"/>
              </w:rPr>
              <w:fldChar w:fldCharType="end"/>
            </w:r>
          </w:p>
        </w:tc>
        <w:tc>
          <w:tcPr>
            <w:tcW w:w="4968" w:type="dxa"/>
            <w:vMerge/>
            <w:tcBorders>
              <w:top w:val="single" w:sz="12" w:space="0" w:color="auto"/>
              <w:left w:val="single" w:sz="4" w:space="0" w:color="auto"/>
              <w:bottom w:val="single" w:sz="12" w:space="0" w:color="auto"/>
              <w:right w:val="single" w:sz="12" w:space="0" w:color="auto"/>
            </w:tcBorders>
          </w:tcPr>
          <w:p w:rsidR="006865D6" w:rsidRDefault="006865D6">
            <w:pPr>
              <w:spacing w:line="360" w:lineRule="auto"/>
              <w:rPr>
                <w:sz w:val="20"/>
                <w:szCs w:val="20"/>
              </w:rPr>
            </w:pPr>
          </w:p>
        </w:tc>
      </w:tr>
      <w:tr w:rsidR="006865D6">
        <w:trPr>
          <w:cantSplit/>
          <w:trHeight w:val="150"/>
        </w:trPr>
        <w:tc>
          <w:tcPr>
            <w:tcW w:w="5112" w:type="dxa"/>
            <w:tcBorders>
              <w:top w:val="single" w:sz="12" w:space="0" w:color="auto"/>
              <w:left w:val="single" w:sz="12" w:space="0" w:color="auto"/>
              <w:bottom w:val="single" w:sz="4" w:space="0" w:color="auto"/>
              <w:right w:val="single" w:sz="4" w:space="0" w:color="auto"/>
            </w:tcBorders>
          </w:tcPr>
          <w:p w:rsidR="006865D6" w:rsidRDefault="006865D6">
            <w:pPr>
              <w:spacing w:line="360" w:lineRule="auto"/>
              <w:rPr>
                <w:sz w:val="20"/>
                <w:szCs w:val="20"/>
              </w:rPr>
            </w:pPr>
            <w:r>
              <w:rPr>
                <w:sz w:val="20"/>
                <w:szCs w:val="20"/>
              </w:rPr>
              <w:t>Name:</w:t>
            </w:r>
          </w:p>
          <w:p w:rsidR="006865D6" w:rsidRDefault="00F01468">
            <w:pPr>
              <w:spacing w:line="360" w:lineRule="auto"/>
              <w:jc w:val="right"/>
              <w:rPr>
                <w:sz w:val="20"/>
                <w:szCs w:val="20"/>
              </w:rPr>
            </w:pPr>
            <w:r>
              <w:rPr>
                <w:spacing w:val="-2"/>
                <w:sz w:val="20"/>
                <w:szCs w:val="20"/>
              </w:rPr>
              <w:fldChar w:fldCharType="begin">
                <w:ffData>
                  <w:name w:val="Text6"/>
                  <w:enabled/>
                  <w:calcOnExit w:val="0"/>
                  <w:textInput/>
                </w:ffData>
              </w:fldChar>
            </w:r>
            <w:r w:rsidR="006865D6">
              <w:rPr>
                <w:spacing w:val="-2"/>
                <w:sz w:val="20"/>
                <w:szCs w:val="20"/>
              </w:rPr>
              <w:instrText xml:space="preserve"> FORMTEXT </w:instrText>
            </w:r>
            <w:r>
              <w:rPr>
                <w:spacing w:val="-2"/>
                <w:sz w:val="20"/>
                <w:szCs w:val="20"/>
              </w:rPr>
            </w:r>
            <w:r>
              <w:rPr>
                <w:spacing w:val="-2"/>
                <w:sz w:val="20"/>
                <w:szCs w:val="20"/>
              </w:rPr>
              <w:fldChar w:fldCharType="separate"/>
            </w:r>
            <w:r w:rsidR="006865D6">
              <w:rPr>
                <w:noProof/>
                <w:spacing w:val="-2"/>
                <w:sz w:val="20"/>
                <w:szCs w:val="20"/>
              </w:rPr>
              <w:t> </w:t>
            </w:r>
            <w:r w:rsidR="006865D6">
              <w:rPr>
                <w:noProof/>
                <w:spacing w:val="-2"/>
                <w:sz w:val="20"/>
                <w:szCs w:val="20"/>
              </w:rPr>
              <w:t> </w:t>
            </w:r>
            <w:r w:rsidR="006865D6">
              <w:rPr>
                <w:noProof/>
                <w:spacing w:val="-2"/>
                <w:sz w:val="20"/>
                <w:szCs w:val="20"/>
              </w:rPr>
              <w:t> </w:t>
            </w:r>
            <w:r w:rsidR="006865D6">
              <w:rPr>
                <w:noProof/>
                <w:spacing w:val="-2"/>
                <w:sz w:val="20"/>
                <w:szCs w:val="20"/>
              </w:rPr>
              <w:t> </w:t>
            </w:r>
            <w:r w:rsidR="006865D6">
              <w:rPr>
                <w:noProof/>
                <w:spacing w:val="-2"/>
                <w:sz w:val="20"/>
                <w:szCs w:val="20"/>
              </w:rPr>
              <w:t> </w:t>
            </w:r>
            <w:r>
              <w:rPr>
                <w:spacing w:val="-2"/>
                <w:sz w:val="20"/>
                <w:szCs w:val="20"/>
              </w:rPr>
              <w:fldChar w:fldCharType="end"/>
            </w:r>
          </w:p>
        </w:tc>
        <w:tc>
          <w:tcPr>
            <w:tcW w:w="4968" w:type="dxa"/>
            <w:vMerge w:val="restart"/>
            <w:tcBorders>
              <w:top w:val="single" w:sz="12" w:space="0" w:color="auto"/>
              <w:left w:val="single" w:sz="4" w:space="0" w:color="auto"/>
              <w:bottom w:val="single" w:sz="12" w:space="0" w:color="auto"/>
              <w:right w:val="single" w:sz="12" w:space="0" w:color="auto"/>
            </w:tcBorders>
          </w:tcPr>
          <w:p w:rsidR="006865D6" w:rsidRDefault="006865D6">
            <w:pPr>
              <w:spacing w:line="360" w:lineRule="auto"/>
              <w:rPr>
                <w:sz w:val="20"/>
                <w:szCs w:val="20"/>
              </w:rPr>
            </w:pPr>
            <w:r>
              <w:rPr>
                <w:sz w:val="20"/>
                <w:szCs w:val="20"/>
              </w:rPr>
              <w:t>Signature</w:t>
            </w:r>
          </w:p>
        </w:tc>
      </w:tr>
      <w:tr w:rsidR="006865D6">
        <w:trPr>
          <w:cantSplit/>
          <w:trHeight w:val="345"/>
        </w:trPr>
        <w:tc>
          <w:tcPr>
            <w:tcW w:w="5112" w:type="dxa"/>
            <w:tcBorders>
              <w:top w:val="single" w:sz="4" w:space="0" w:color="auto"/>
              <w:left w:val="single" w:sz="12" w:space="0" w:color="auto"/>
              <w:bottom w:val="single" w:sz="12" w:space="0" w:color="auto"/>
              <w:right w:val="single" w:sz="4" w:space="0" w:color="auto"/>
            </w:tcBorders>
          </w:tcPr>
          <w:p w:rsidR="006865D6" w:rsidRDefault="006865D6">
            <w:pPr>
              <w:spacing w:line="360" w:lineRule="auto"/>
              <w:rPr>
                <w:sz w:val="20"/>
                <w:szCs w:val="20"/>
              </w:rPr>
            </w:pPr>
            <w:r>
              <w:rPr>
                <w:sz w:val="20"/>
                <w:szCs w:val="20"/>
              </w:rPr>
              <w:t>Title:</w:t>
            </w:r>
          </w:p>
          <w:p w:rsidR="006865D6" w:rsidRDefault="00F01468">
            <w:pPr>
              <w:spacing w:line="360" w:lineRule="auto"/>
              <w:jc w:val="right"/>
              <w:rPr>
                <w:sz w:val="20"/>
                <w:szCs w:val="20"/>
              </w:rPr>
            </w:pPr>
            <w:r>
              <w:rPr>
                <w:spacing w:val="-2"/>
                <w:sz w:val="20"/>
                <w:szCs w:val="20"/>
              </w:rPr>
              <w:fldChar w:fldCharType="begin">
                <w:ffData>
                  <w:name w:val="Text6"/>
                  <w:enabled/>
                  <w:calcOnExit w:val="0"/>
                  <w:textInput/>
                </w:ffData>
              </w:fldChar>
            </w:r>
            <w:r w:rsidR="006865D6">
              <w:rPr>
                <w:spacing w:val="-2"/>
                <w:sz w:val="20"/>
                <w:szCs w:val="20"/>
              </w:rPr>
              <w:instrText xml:space="preserve"> FORMTEXT </w:instrText>
            </w:r>
            <w:r>
              <w:rPr>
                <w:spacing w:val="-2"/>
                <w:sz w:val="20"/>
                <w:szCs w:val="20"/>
              </w:rPr>
            </w:r>
            <w:r>
              <w:rPr>
                <w:spacing w:val="-2"/>
                <w:sz w:val="20"/>
                <w:szCs w:val="20"/>
              </w:rPr>
              <w:fldChar w:fldCharType="separate"/>
            </w:r>
            <w:r w:rsidR="006865D6">
              <w:rPr>
                <w:noProof/>
                <w:spacing w:val="-2"/>
                <w:sz w:val="20"/>
                <w:szCs w:val="20"/>
              </w:rPr>
              <w:t> </w:t>
            </w:r>
            <w:r w:rsidR="006865D6">
              <w:rPr>
                <w:noProof/>
                <w:spacing w:val="-2"/>
                <w:sz w:val="20"/>
                <w:szCs w:val="20"/>
              </w:rPr>
              <w:t> </w:t>
            </w:r>
            <w:r w:rsidR="006865D6">
              <w:rPr>
                <w:noProof/>
                <w:spacing w:val="-2"/>
                <w:sz w:val="20"/>
                <w:szCs w:val="20"/>
              </w:rPr>
              <w:t> </w:t>
            </w:r>
            <w:r w:rsidR="006865D6">
              <w:rPr>
                <w:noProof/>
                <w:spacing w:val="-2"/>
                <w:sz w:val="20"/>
                <w:szCs w:val="20"/>
              </w:rPr>
              <w:t> </w:t>
            </w:r>
            <w:r w:rsidR="006865D6">
              <w:rPr>
                <w:noProof/>
                <w:spacing w:val="-2"/>
                <w:sz w:val="20"/>
                <w:szCs w:val="20"/>
              </w:rPr>
              <w:t> </w:t>
            </w:r>
            <w:r>
              <w:rPr>
                <w:spacing w:val="-2"/>
                <w:sz w:val="20"/>
                <w:szCs w:val="20"/>
              </w:rPr>
              <w:fldChar w:fldCharType="end"/>
            </w:r>
          </w:p>
        </w:tc>
        <w:tc>
          <w:tcPr>
            <w:tcW w:w="4968" w:type="dxa"/>
            <w:vMerge/>
            <w:tcBorders>
              <w:top w:val="single" w:sz="12" w:space="0" w:color="auto"/>
              <w:left w:val="single" w:sz="4" w:space="0" w:color="auto"/>
              <w:bottom w:val="single" w:sz="12" w:space="0" w:color="auto"/>
              <w:right w:val="single" w:sz="12" w:space="0" w:color="auto"/>
            </w:tcBorders>
          </w:tcPr>
          <w:p w:rsidR="006865D6" w:rsidRDefault="006865D6">
            <w:pPr>
              <w:spacing w:line="360" w:lineRule="auto"/>
              <w:rPr>
                <w:sz w:val="20"/>
                <w:szCs w:val="20"/>
              </w:rPr>
            </w:pPr>
          </w:p>
        </w:tc>
      </w:tr>
      <w:tr w:rsidR="006865D6">
        <w:trPr>
          <w:cantSplit/>
          <w:trHeight w:val="330"/>
        </w:trPr>
        <w:tc>
          <w:tcPr>
            <w:tcW w:w="5112" w:type="dxa"/>
            <w:tcBorders>
              <w:top w:val="single" w:sz="12" w:space="0" w:color="auto"/>
              <w:left w:val="single" w:sz="12" w:space="0" w:color="auto"/>
              <w:bottom w:val="single" w:sz="4" w:space="0" w:color="auto"/>
              <w:right w:val="single" w:sz="4" w:space="0" w:color="auto"/>
            </w:tcBorders>
          </w:tcPr>
          <w:p w:rsidR="006865D6" w:rsidRDefault="006865D6">
            <w:pPr>
              <w:spacing w:line="360" w:lineRule="auto"/>
              <w:rPr>
                <w:sz w:val="20"/>
                <w:szCs w:val="20"/>
              </w:rPr>
            </w:pPr>
            <w:r>
              <w:rPr>
                <w:sz w:val="20"/>
                <w:szCs w:val="20"/>
              </w:rPr>
              <w:t>Name:</w:t>
            </w:r>
          </w:p>
          <w:p w:rsidR="006865D6" w:rsidRDefault="00F01468">
            <w:pPr>
              <w:spacing w:line="360" w:lineRule="auto"/>
              <w:jc w:val="right"/>
              <w:rPr>
                <w:sz w:val="20"/>
                <w:szCs w:val="20"/>
              </w:rPr>
            </w:pPr>
            <w:r>
              <w:rPr>
                <w:spacing w:val="-2"/>
                <w:sz w:val="20"/>
                <w:szCs w:val="20"/>
              </w:rPr>
              <w:fldChar w:fldCharType="begin">
                <w:ffData>
                  <w:name w:val="Text6"/>
                  <w:enabled/>
                  <w:calcOnExit w:val="0"/>
                  <w:textInput/>
                </w:ffData>
              </w:fldChar>
            </w:r>
            <w:r w:rsidR="006865D6">
              <w:rPr>
                <w:spacing w:val="-2"/>
                <w:sz w:val="20"/>
                <w:szCs w:val="20"/>
              </w:rPr>
              <w:instrText xml:space="preserve"> FORMTEXT </w:instrText>
            </w:r>
            <w:r>
              <w:rPr>
                <w:spacing w:val="-2"/>
                <w:sz w:val="20"/>
                <w:szCs w:val="20"/>
              </w:rPr>
            </w:r>
            <w:r>
              <w:rPr>
                <w:spacing w:val="-2"/>
                <w:sz w:val="20"/>
                <w:szCs w:val="20"/>
              </w:rPr>
              <w:fldChar w:fldCharType="separate"/>
            </w:r>
            <w:r w:rsidR="006865D6">
              <w:rPr>
                <w:noProof/>
                <w:spacing w:val="-2"/>
                <w:sz w:val="20"/>
                <w:szCs w:val="20"/>
              </w:rPr>
              <w:t> </w:t>
            </w:r>
            <w:r w:rsidR="006865D6">
              <w:rPr>
                <w:noProof/>
                <w:spacing w:val="-2"/>
                <w:sz w:val="20"/>
                <w:szCs w:val="20"/>
              </w:rPr>
              <w:t> </w:t>
            </w:r>
            <w:r w:rsidR="006865D6">
              <w:rPr>
                <w:noProof/>
                <w:spacing w:val="-2"/>
                <w:sz w:val="20"/>
                <w:szCs w:val="20"/>
              </w:rPr>
              <w:t> </w:t>
            </w:r>
            <w:r w:rsidR="006865D6">
              <w:rPr>
                <w:noProof/>
                <w:spacing w:val="-2"/>
                <w:sz w:val="20"/>
                <w:szCs w:val="20"/>
              </w:rPr>
              <w:t> </w:t>
            </w:r>
            <w:r w:rsidR="006865D6">
              <w:rPr>
                <w:noProof/>
                <w:spacing w:val="-2"/>
                <w:sz w:val="20"/>
                <w:szCs w:val="20"/>
              </w:rPr>
              <w:t> </w:t>
            </w:r>
            <w:r>
              <w:rPr>
                <w:spacing w:val="-2"/>
                <w:sz w:val="20"/>
                <w:szCs w:val="20"/>
              </w:rPr>
              <w:fldChar w:fldCharType="end"/>
            </w:r>
          </w:p>
        </w:tc>
        <w:tc>
          <w:tcPr>
            <w:tcW w:w="4968" w:type="dxa"/>
            <w:vMerge w:val="restart"/>
            <w:tcBorders>
              <w:top w:val="single" w:sz="12" w:space="0" w:color="auto"/>
              <w:left w:val="single" w:sz="4" w:space="0" w:color="auto"/>
              <w:bottom w:val="single" w:sz="12" w:space="0" w:color="auto"/>
              <w:right w:val="single" w:sz="12" w:space="0" w:color="auto"/>
            </w:tcBorders>
          </w:tcPr>
          <w:p w:rsidR="006865D6" w:rsidRDefault="006865D6">
            <w:pPr>
              <w:spacing w:line="360" w:lineRule="auto"/>
              <w:rPr>
                <w:sz w:val="20"/>
                <w:szCs w:val="20"/>
              </w:rPr>
            </w:pPr>
            <w:r>
              <w:rPr>
                <w:sz w:val="20"/>
                <w:szCs w:val="20"/>
              </w:rPr>
              <w:t>Signature</w:t>
            </w:r>
          </w:p>
        </w:tc>
      </w:tr>
      <w:tr w:rsidR="006865D6">
        <w:trPr>
          <w:cantSplit/>
          <w:trHeight w:val="161"/>
        </w:trPr>
        <w:tc>
          <w:tcPr>
            <w:tcW w:w="5112" w:type="dxa"/>
            <w:tcBorders>
              <w:top w:val="single" w:sz="4" w:space="0" w:color="auto"/>
              <w:left w:val="single" w:sz="12" w:space="0" w:color="auto"/>
              <w:bottom w:val="single" w:sz="12" w:space="0" w:color="auto"/>
              <w:right w:val="single" w:sz="4" w:space="0" w:color="auto"/>
            </w:tcBorders>
          </w:tcPr>
          <w:p w:rsidR="006865D6" w:rsidRDefault="006865D6">
            <w:pPr>
              <w:spacing w:line="360" w:lineRule="auto"/>
              <w:rPr>
                <w:sz w:val="20"/>
                <w:szCs w:val="20"/>
              </w:rPr>
            </w:pPr>
            <w:r>
              <w:rPr>
                <w:sz w:val="20"/>
                <w:szCs w:val="20"/>
              </w:rPr>
              <w:t>Title</w:t>
            </w:r>
          </w:p>
          <w:p w:rsidR="006865D6" w:rsidRDefault="00F01468">
            <w:pPr>
              <w:spacing w:line="360" w:lineRule="auto"/>
              <w:jc w:val="right"/>
              <w:rPr>
                <w:sz w:val="20"/>
                <w:szCs w:val="20"/>
              </w:rPr>
            </w:pPr>
            <w:r>
              <w:rPr>
                <w:spacing w:val="-2"/>
                <w:sz w:val="20"/>
                <w:szCs w:val="20"/>
              </w:rPr>
              <w:fldChar w:fldCharType="begin">
                <w:ffData>
                  <w:name w:val="Text6"/>
                  <w:enabled/>
                  <w:calcOnExit w:val="0"/>
                  <w:textInput/>
                </w:ffData>
              </w:fldChar>
            </w:r>
            <w:r w:rsidR="006865D6">
              <w:rPr>
                <w:spacing w:val="-2"/>
                <w:sz w:val="20"/>
                <w:szCs w:val="20"/>
              </w:rPr>
              <w:instrText xml:space="preserve"> FORMTEXT </w:instrText>
            </w:r>
            <w:r>
              <w:rPr>
                <w:spacing w:val="-2"/>
                <w:sz w:val="20"/>
                <w:szCs w:val="20"/>
              </w:rPr>
            </w:r>
            <w:r>
              <w:rPr>
                <w:spacing w:val="-2"/>
                <w:sz w:val="20"/>
                <w:szCs w:val="20"/>
              </w:rPr>
              <w:fldChar w:fldCharType="separate"/>
            </w:r>
            <w:r w:rsidR="006865D6">
              <w:rPr>
                <w:noProof/>
                <w:spacing w:val="-2"/>
                <w:sz w:val="20"/>
                <w:szCs w:val="20"/>
              </w:rPr>
              <w:t> </w:t>
            </w:r>
            <w:r w:rsidR="006865D6">
              <w:rPr>
                <w:noProof/>
                <w:spacing w:val="-2"/>
                <w:sz w:val="20"/>
                <w:szCs w:val="20"/>
              </w:rPr>
              <w:t> </w:t>
            </w:r>
            <w:r w:rsidR="006865D6">
              <w:rPr>
                <w:noProof/>
                <w:spacing w:val="-2"/>
                <w:sz w:val="20"/>
                <w:szCs w:val="20"/>
              </w:rPr>
              <w:t> </w:t>
            </w:r>
            <w:r w:rsidR="006865D6">
              <w:rPr>
                <w:noProof/>
                <w:spacing w:val="-2"/>
                <w:sz w:val="20"/>
                <w:szCs w:val="20"/>
              </w:rPr>
              <w:t> </w:t>
            </w:r>
            <w:r w:rsidR="006865D6">
              <w:rPr>
                <w:noProof/>
                <w:spacing w:val="-2"/>
                <w:sz w:val="20"/>
                <w:szCs w:val="20"/>
              </w:rPr>
              <w:t> </w:t>
            </w:r>
            <w:r>
              <w:rPr>
                <w:spacing w:val="-2"/>
                <w:sz w:val="20"/>
                <w:szCs w:val="20"/>
              </w:rPr>
              <w:fldChar w:fldCharType="end"/>
            </w:r>
          </w:p>
        </w:tc>
        <w:tc>
          <w:tcPr>
            <w:tcW w:w="4968" w:type="dxa"/>
            <w:vMerge/>
            <w:tcBorders>
              <w:top w:val="single" w:sz="12" w:space="0" w:color="auto"/>
              <w:left w:val="single" w:sz="4" w:space="0" w:color="auto"/>
              <w:bottom w:val="single" w:sz="12" w:space="0" w:color="auto"/>
              <w:right w:val="single" w:sz="12" w:space="0" w:color="auto"/>
            </w:tcBorders>
          </w:tcPr>
          <w:p w:rsidR="006865D6" w:rsidRDefault="006865D6">
            <w:pPr>
              <w:spacing w:line="360" w:lineRule="auto"/>
              <w:rPr>
                <w:sz w:val="20"/>
                <w:szCs w:val="20"/>
              </w:rPr>
            </w:pPr>
          </w:p>
        </w:tc>
      </w:tr>
    </w:tbl>
    <w:p w:rsidR="006865D6" w:rsidRDefault="006865D6">
      <w:pPr>
        <w:spacing w:line="360" w:lineRule="auto"/>
        <w:rPr>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5112"/>
        <w:gridCol w:w="4968"/>
      </w:tblGrid>
      <w:tr w:rsidR="006865D6">
        <w:trPr>
          <w:trHeight w:val="432"/>
        </w:trPr>
        <w:tc>
          <w:tcPr>
            <w:tcW w:w="5112" w:type="dxa"/>
            <w:tcBorders>
              <w:top w:val="single" w:sz="8" w:space="0" w:color="auto"/>
              <w:left w:val="single" w:sz="8" w:space="0" w:color="auto"/>
              <w:bottom w:val="single" w:sz="8" w:space="0" w:color="auto"/>
              <w:right w:val="dotted" w:sz="4" w:space="0" w:color="auto"/>
            </w:tcBorders>
            <w:vAlign w:val="center"/>
          </w:tcPr>
          <w:p w:rsidR="006865D6" w:rsidRDefault="006865D6">
            <w:pPr>
              <w:spacing w:line="360" w:lineRule="auto"/>
              <w:rPr>
                <w:sz w:val="20"/>
                <w:szCs w:val="20"/>
              </w:rPr>
            </w:pPr>
            <w:r>
              <w:rPr>
                <w:sz w:val="20"/>
                <w:szCs w:val="20"/>
              </w:rPr>
              <w:t>55. Report Completion and Signature Date:</w:t>
            </w:r>
          </w:p>
        </w:tc>
        <w:tc>
          <w:tcPr>
            <w:tcW w:w="4968" w:type="dxa"/>
            <w:tcBorders>
              <w:top w:val="single" w:sz="8" w:space="0" w:color="auto"/>
              <w:left w:val="dotted" w:sz="4" w:space="0" w:color="auto"/>
              <w:bottom w:val="single" w:sz="8" w:space="0" w:color="auto"/>
              <w:right w:val="single" w:sz="8" w:space="0" w:color="auto"/>
            </w:tcBorders>
            <w:vAlign w:val="center"/>
          </w:tcPr>
          <w:p w:rsidR="006865D6" w:rsidRDefault="006865D6">
            <w:pPr>
              <w:spacing w:line="360" w:lineRule="auto"/>
              <w:jc w:val="right"/>
              <w:rPr>
                <w:sz w:val="20"/>
                <w:szCs w:val="20"/>
              </w:rPr>
            </w:pPr>
          </w:p>
        </w:tc>
      </w:tr>
    </w:tbl>
    <w:p w:rsidR="006865D6" w:rsidRDefault="006865D6">
      <w:pPr>
        <w:tabs>
          <w:tab w:val="center" w:pos="5731"/>
        </w:tabs>
        <w:suppressAutoHyphens/>
        <w:spacing w:line="360" w:lineRule="auto"/>
        <w:rPr>
          <w:sz w:val="20"/>
          <w:szCs w:val="20"/>
        </w:rPr>
      </w:pPr>
    </w:p>
    <w:sectPr w:rsidR="006865D6" w:rsidSect="003B5ED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D6" w:rsidRDefault="006865D6">
      <w:r>
        <w:separator/>
      </w:r>
    </w:p>
  </w:endnote>
  <w:endnote w:type="continuationSeparator" w:id="0">
    <w:p w:rsidR="006865D6" w:rsidRDefault="0068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2A" w:rsidRDefault="00E42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3150"/>
    </w:tblGrid>
    <w:tr w:rsidR="006865D6">
      <w:trPr>
        <w:cantSplit/>
        <w:trHeight w:val="350"/>
      </w:trPr>
      <w:tc>
        <w:tcPr>
          <w:tcW w:w="6930" w:type="dxa"/>
          <w:vMerge w:val="restart"/>
          <w:tcBorders>
            <w:top w:val="single" w:sz="4" w:space="0" w:color="auto"/>
            <w:left w:val="single" w:sz="4" w:space="0" w:color="auto"/>
            <w:bottom w:val="single" w:sz="4" w:space="0" w:color="auto"/>
            <w:right w:val="single" w:sz="4" w:space="0" w:color="auto"/>
          </w:tcBorders>
          <w:vAlign w:val="center"/>
        </w:tcPr>
        <w:p w:rsidR="006865D6" w:rsidRDefault="006865D6">
          <w:pPr>
            <w:pStyle w:val="Footer"/>
            <w:spacing w:before="60"/>
            <w:ind w:right="360"/>
            <w:rPr>
              <w:rFonts w:ascii="Arial" w:hAnsi="Arial" w:cs="Arial"/>
              <w:sz w:val="16"/>
              <w:szCs w:val="16"/>
              <w:u w:val="single"/>
            </w:rPr>
          </w:pPr>
          <w:r>
            <w:rPr>
              <w:rFonts w:ascii="Arial" w:hAnsi="Arial" w:cs="Arial"/>
              <w:sz w:val="16"/>
              <w:szCs w:val="16"/>
              <w:u w:val="single"/>
            </w:rPr>
            <w:t>CSL Contact Information:</w:t>
          </w:r>
        </w:p>
        <w:p w:rsidR="006865D6" w:rsidRDefault="006865D6">
          <w:pPr>
            <w:pStyle w:val="Footer"/>
            <w:ind w:right="360"/>
            <w:rPr>
              <w:rFonts w:ascii="Arial" w:hAnsi="Arial" w:cs="Arial"/>
              <w:sz w:val="16"/>
              <w:szCs w:val="16"/>
            </w:rPr>
          </w:pPr>
          <w:r>
            <w:rPr>
              <w:rFonts w:ascii="Arial" w:hAnsi="Arial" w:cs="Arial"/>
              <w:sz w:val="16"/>
              <w:szCs w:val="16"/>
            </w:rPr>
            <w:t xml:space="preserve">Agency Internet Site:  </w:t>
          </w:r>
          <w:hyperlink r:id="rId1" w:history="1">
            <w:r w:rsidR="00E42B2A" w:rsidRPr="00082DB3">
              <w:rPr>
                <w:rStyle w:val="Hyperlink"/>
                <w:rFonts w:ascii="Arial" w:hAnsi="Arial" w:cs="Arial"/>
                <w:sz w:val="16"/>
                <w:szCs w:val="16"/>
              </w:rPr>
              <w:t>www.sosnc.gov</w:t>
            </w:r>
          </w:hyperlink>
          <w:r w:rsidR="00E42B2A">
            <w:rPr>
              <w:rFonts w:ascii="Arial" w:hAnsi="Arial" w:cs="Arial"/>
              <w:sz w:val="16"/>
              <w:szCs w:val="16"/>
            </w:rPr>
            <w:t xml:space="preserve"> </w:t>
          </w:r>
          <w:r>
            <w:rPr>
              <w:rFonts w:ascii="Arial" w:hAnsi="Arial" w:cs="Arial"/>
              <w:sz w:val="16"/>
              <w:szCs w:val="16"/>
            </w:rPr>
            <w:t xml:space="preserve"> Electronic Mail: </w:t>
          </w:r>
          <w:hyperlink r:id="rId2" w:history="1">
            <w:r w:rsidR="00E42B2A" w:rsidRPr="00082DB3">
              <w:rPr>
                <w:rStyle w:val="Hyperlink"/>
                <w:rFonts w:ascii="Arial" w:hAnsi="Arial" w:cs="Arial"/>
                <w:sz w:val="16"/>
                <w:szCs w:val="16"/>
              </w:rPr>
              <w:t>csl@sosnc.gov</w:t>
            </w:r>
          </w:hyperlink>
          <w:r w:rsidR="00E42B2A">
            <w:rPr>
              <w:rFonts w:ascii="Arial" w:hAnsi="Arial" w:cs="Arial"/>
              <w:sz w:val="16"/>
              <w:szCs w:val="16"/>
            </w:rPr>
            <w:t xml:space="preserve"> </w:t>
          </w:r>
        </w:p>
        <w:p w:rsidR="006865D6" w:rsidRDefault="00630E29">
          <w:pPr>
            <w:pStyle w:val="Footer"/>
            <w:ind w:right="360"/>
            <w:rPr>
              <w:rFonts w:ascii="Arial" w:hAnsi="Arial" w:cs="Arial"/>
              <w:sz w:val="16"/>
              <w:szCs w:val="16"/>
            </w:rPr>
          </w:pPr>
          <w:r>
            <w:rPr>
              <w:rFonts w:ascii="Arial" w:hAnsi="Arial" w:cs="Arial"/>
              <w:sz w:val="16"/>
              <w:szCs w:val="16"/>
            </w:rPr>
            <w:t>Telephone: (919) 814-5400</w:t>
          </w:r>
          <w:r w:rsidR="006865D6">
            <w:rPr>
              <w:rFonts w:ascii="Arial" w:hAnsi="Arial" w:cs="Arial"/>
              <w:sz w:val="16"/>
              <w:szCs w:val="16"/>
            </w:rPr>
            <w:t xml:space="preserve"> - Toll free for NC residents: 1-888-830-4989</w:t>
          </w:r>
        </w:p>
        <w:p w:rsidR="006865D6" w:rsidRDefault="006865D6">
          <w:pPr>
            <w:pStyle w:val="Footer"/>
            <w:ind w:right="360"/>
            <w:rPr>
              <w:rFonts w:ascii="Arial" w:hAnsi="Arial" w:cs="Arial"/>
              <w:sz w:val="16"/>
              <w:szCs w:val="16"/>
            </w:rPr>
          </w:pPr>
          <w:r>
            <w:rPr>
              <w:rFonts w:ascii="Arial" w:hAnsi="Arial" w:cs="Arial"/>
              <w:sz w:val="16"/>
              <w:szCs w:val="16"/>
            </w:rPr>
            <w:t>Facsimile: (919) 807-2220</w:t>
          </w:r>
        </w:p>
        <w:p w:rsidR="006865D6" w:rsidRDefault="006865D6">
          <w:pPr>
            <w:pStyle w:val="Footer"/>
            <w:ind w:right="360"/>
            <w:rPr>
              <w:rFonts w:ascii="Arial" w:hAnsi="Arial" w:cs="Arial"/>
            </w:rPr>
          </w:pPr>
          <w:r>
            <w:rPr>
              <w:rFonts w:ascii="Arial" w:hAnsi="Arial" w:cs="Arial"/>
              <w:sz w:val="16"/>
              <w:szCs w:val="16"/>
            </w:rPr>
            <w:t>Mailing Address:  P.O. Box 29622, Raleigh, NC  27626-0622</w:t>
          </w:r>
        </w:p>
      </w:tc>
      <w:tc>
        <w:tcPr>
          <w:tcW w:w="3150" w:type="dxa"/>
          <w:tcBorders>
            <w:top w:val="single" w:sz="4" w:space="0" w:color="auto"/>
            <w:left w:val="single" w:sz="4" w:space="0" w:color="auto"/>
            <w:bottom w:val="single" w:sz="4" w:space="0" w:color="auto"/>
            <w:right w:val="single" w:sz="4" w:space="0" w:color="auto"/>
          </w:tcBorders>
          <w:vAlign w:val="center"/>
        </w:tcPr>
        <w:p w:rsidR="006865D6" w:rsidRDefault="006865D6">
          <w:pPr>
            <w:pStyle w:val="Footer"/>
            <w:tabs>
              <w:tab w:val="left" w:pos="4644"/>
            </w:tabs>
            <w:jc w:val="center"/>
            <w:rPr>
              <w:rFonts w:ascii="Arial" w:hAnsi="Arial" w:cs="Arial"/>
              <w:b/>
              <w:bCs/>
              <w:sz w:val="22"/>
              <w:szCs w:val="22"/>
            </w:rPr>
          </w:pPr>
          <w:r>
            <w:rPr>
              <w:rFonts w:ascii="Arial" w:hAnsi="Arial" w:cs="Arial"/>
              <w:sz w:val="16"/>
              <w:szCs w:val="16"/>
            </w:rPr>
            <w:t>Annual Financial Report Form</w:t>
          </w:r>
        </w:p>
      </w:tc>
    </w:tr>
    <w:tr w:rsidR="006865D6">
      <w:trPr>
        <w:cantSplit/>
        <w:trHeight w:val="320"/>
      </w:trPr>
      <w:tc>
        <w:tcPr>
          <w:tcW w:w="6930" w:type="dxa"/>
          <w:vMerge/>
          <w:tcBorders>
            <w:top w:val="single" w:sz="4" w:space="0" w:color="auto"/>
            <w:left w:val="single" w:sz="4" w:space="0" w:color="auto"/>
            <w:bottom w:val="single" w:sz="4" w:space="0" w:color="auto"/>
            <w:right w:val="single" w:sz="4" w:space="0" w:color="auto"/>
          </w:tcBorders>
          <w:vAlign w:val="center"/>
        </w:tcPr>
        <w:p w:rsidR="006865D6" w:rsidRDefault="006865D6">
          <w:pPr>
            <w:pStyle w:val="Footer"/>
            <w:spacing w:before="60"/>
            <w:ind w:right="360"/>
            <w:rPr>
              <w:rFonts w:ascii="Arial" w:hAnsi="Arial" w:cs="Arial"/>
              <w:sz w:val="16"/>
              <w:szCs w:val="16"/>
              <w:u w:val="single"/>
            </w:rPr>
          </w:pPr>
        </w:p>
      </w:tc>
      <w:tc>
        <w:tcPr>
          <w:tcW w:w="3150" w:type="dxa"/>
          <w:tcBorders>
            <w:top w:val="single" w:sz="4" w:space="0" w:color="auto"/>
            <w:left w:val="single" w:sz="4" w:space="0" w:color="auto"/>
            <w:bottom w:val="single" w:sz="4" w:space="0" w:color="auto"/>
            <w:right w:val="single" w:sz="4" w:space="0" w:color="auto"/>
          </w:tcBorders>
        </w:tcPr>
        <w:p w:rsidR="006865D6" w:rsidRDefault="006865D6">
          <w:pPr>
            <w:pStyle w:val="Footer"/>
            <w:spacing w:before="60"/>
            <w:jc w:val="right"/>
            <w:rPr>
              <w:rFonts w:ascii="Arial" w:hAnsi="Arial" w:cs="Arial"/>
              <w:sz w:val="16"/>
              <w:szCs w:val="16"/>
            </w:rPr>
          </w:pPr>
          <w:r>
            <w:rPr>
              <w:rFonts w:ascii="Arial" w:hAnsi="Arial" w:cs="Arial"/>
              <w:sz w:val="16"/>
              <w:szCs w:val="16"/>
            </w:rPr>
            <w:t xml:space="preserve">Form Revision: </w:t>
          </w:r>
          <w:r w:rsidR="00E42B2A">
            <w:rPr>
              <w:rFonts w:ascii="Arial" w:hAnsi="Arial" w:cs="Arial"/>
              <w:sz w:val="16"/>
              <w:szCs w:val="16"/>
            </w:rPr>
            <w:t>February 2, 2018</w:t>
          </w:r>
          <w:bookmarkStart w:id="4" w:name="_GoBack"/>
          <w:bookmarkEnd w:id="4"/>
        </w:p>
        <w:p w:rsidR="006865D6" w:rsidRDefault="006865D6">
          <w:pPr>
            <w:pStyle w:val="Footer"/>
            <w:spacing w:before="60"/>
            <w:jc w:val="right"/>
            <w:rPr>
              <w:rFonts w:ascii="Arial" w:hAnsi="Arial" w:cs="Arial"/>
              <w:sz w:val="16"/>
              <w:szCs w:val="16"/>
            </w:rPr>
          </w:pPr>
          <w:r>
            <w:rPr>
              <w:rFonts w:ascii="Arial" w:hAnsi="Arial" w:cs="Arial"/>
              <w:sz w:val="16"/>
              <w:szCs w:val="16"/>
            </w:rPr>
            <w:t xml:space="preserve">Effective Date: </w:t>
          </w:r>
          <w:r w:rsidR="007D7A8E">
            <w:rPr>
              <w:rFonts w:ascii="Arial" w:hAnsi="Arial" w:cs="Arial"/>
              <w:sz w:val="16"/>
              <w:szCs w:val="16"/>
            </w:rPr>
            <w:t>July 24, 2012</w:t>
          </w:r>
        </w:p>
        <w:p w:rsidR="006865D6" w:rsidRDefault="006865D6">
          <w:pPr>
            <w:pStyle w:val="Footer"/>
            <w:spacing w:before="60"/>
            <w:jc w:val="right"/>
            <w:rPr>
              <w:rFonts w:ascii="Arial" w:hAnsi="Arial" w:cs="Arial"/>
              <w:sz w:val="16"/>
              <w:szCs w:val="16"/>
            </w:rPr>
          </w:pPr>
          <w:r>
            <w:rPr>
              <w:rFonts w:ascii="Arial" w:hAnsi="Arial" w:cs="Arial"/>
              <w:b/>
              <w:bCs/>
              <w:sz w:val="16"/>
              <w:szCs w:val="16"/>
            </w:rPr>
            <w:t xml:space="preserve">Page </w:t>
          </w:r>
          <w:r w:rsidR="00F01468">
            <w:rPr>
              <w:rFonts w:ascii="Arial" w:hAnsi="Arial" w:cs="Arial"/>
              <w:b/>
              <w:bCs/>
              <w:sz w:val="16"/>
              <w:szCs w:val="16"/>
            </w:rPr>
            <w:fldChar w:fldCharType="begin"/>
          </w:r>
          <w:r>
            <w:rPr>
              <w:rFonts w:ascii="Arial" w:hAnsi="Arial" w:cs="Arial"/>
              <w:b/>
              <w:bCs/>
              <w:sz w:val="16"/>
              <w:szCs w:val="16"/>
            </w:rPr>
            <w:instrText xml:space="preserve"> PAGE </w:instrText>
          </w:r>
          <w:r w:rsidR="00F01468">
            <w:rPr>
              <w:rFonts w:ascii="Arial" w:hAnsi="Arial" w:cs="Arial"/>
              <w:b/>
              <w:bCs/>
              <w:sz w:val="16"/>
              <w:szCs w:val="16"/>
            </w:rPr>
            <w:fldChar w:fldCharType="separate"/>
          </w:r>
          <w:r w:rsidR="00E14A2B">
            <w:rPr>
              <w:rFonts w:ascii="Arial" w:hAnsi="Arial" w:cs="Arial"/>
              <w:b/>
              <w:bCs/>
              <w:noProof/>
              <w:sz w:val="16"/>
              <w:szCs w:val="16"/>
            </w:rPr>
            <w:t>2</w:t>
          </w:r>
          <w:r w:rsidR="00F01468">
            <w:rPr>
              <w:rFonts w:ascii="Arial" w:hAnsi="Arial" w:cs="Arial"/>
              <w:b/>
              <w:bCs/>
              <w:sz w:val="16"/>
              <w:szCs w:val="16"/>
            </w:rPr>
            <w:fldChar w:fldCharType="end"/>
          </w:r>
          <w:r>
            <w:rPr>
              <w:rFonts w:ascii="Arial" w:hAnsi="Arial" w:cs="Arial"/>
              <w:b/>
              <w:bCs/>
              <w:sz w:val="16"/>
              <w:szCs w:val="16"/>
            </w:rPr>
            <w:t xml:space="preserve"> of </w:t>
          </w:r>
          <w:r w:rsidR="00F01468">
            <w:rPr>
              <w:rFonts w:ascii="Arial" w:hAnsi="Arial" w:cs="Arial"/>
              <w:b/>
              <w:bCs/>
              <w:sz w:val="16"/>
              <w:szCs w:val="16"/>
            </w:rPr>
            <w:fldChar w:fldCharType="begin"/>
          </w:r>
          <w:r>
            <w:rPr>
              <w:rFonts w:ascii="Arial" w:hAnsi="Arial" w:cs="Arial"/>
              <w:b/>
              <w:bCs/>
              <w:sz w:val="16"/>
              <w:szCs w:val="16"/>
            </w:rPr>
            <w:instrText xml:space="preserve"> NUMPAGES </w:instrText>
          </w:r>
          <w:r w:rsidR="00F01468">
            <w:rPr>
              <w:rFonts w:ascii="Arial" w:hAnsi="Arial" w:cs="Arial"/>
              <w:b/>
              <w:bCs/>
              <w:sz w:val="16"/>
              <w:szCs w:val="16"/>
            </w:rPr>
            <w:fldChar w:fldCharType="separate"/>
          </w:r>
          <w:r w:rsidR="00E14A2B">
            <w:rPr>
              <w:rFonts w:ascii="Arial" w:hAnsi="Arial" w:cs="Arial"/>
              <w:b/>
              <w:bCs/>
              <w:noProof/>
              <w:sz w:val="16"/>
              <w:szCs w:val="16"/>
            </w:rPr>
            <w:t>3</w:t>
          </w:r>
          <w:r w:rsidR="00F01468">
            <w:rPr>
              <w:rFonts w:ascii="Arial" w:hAnsi="Arial" w:cs="Arial"/>
              <w:b/>
              <w:bCs/>
              <w:sz w:val="16"/>
              <w:szCs w:val="16"/>
            </w:rPr>
            <w:fldChar w:fldCharType="end"/>
          </w:r>
        </w:p>
      </w:tc>
    </w:tr>
  </w:tbl>
  <w:p w:rsidR="006865D6" w:rsidRDefault="006865D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3150"/>
    </w:tblGrid>
    <w:tr w:rsidR="006865D6">
      <w:trPr>
        <w:cantSplit/>
        <w:trHeight w:val="350"/>
      </w:trPr>
      <w:tc>
        <w:tcPr>
          <w:tcW w:w="6930" w:type="dxa"/>
          <w:vMerge w:val="restart"/>
          <w:tcBorders>
            <w:top w:val="single" w:sz="4" w:space="0" w:color="auto"/>
            <w:left w:val="single" w:sz="4" w:space="0" w:color="auto"/>
            <w:bottom w:val="single" w:sz="4" w:space="0" w:color="auto"/>
            <w:right w:val="single" w:sz="4" w:space="0" w:color="auto"/>
          </w:tcBorders>
          <w:vAlign w:val="center"/>
        </w:tcPr>
        <w:p w:rsidR="006865D6" w:rsidRDefault="006865D6">
          <w:pPr>
            <w:pStyle w:val="Footer"/>
            <w:spacing w:before="60"/>
            <w:ind w:right="360"/>
            <w:rPr>
              <w:rFonts w:ascii="Arial" w:hAnsi="Arial" w:cs="Arial"/>
              <w:sz w:val="16"/>
              <w:szCs w:val="16"/>
              <w:u w:val="single"/>
            </w:rPr>
          </w:pPr>
          <w:r>
            <w:rPr>
              <w:rFonts w:ascii="Arial" w:hAnsi="Arial" w:cs="Arial"/>
              <w:sz w:val="16"/>
              <w:szCs w:val="16"/>
              <w:u w:val="single"/>
            </w:rPr>
            <w:t>CSL Contact Information:</w:t>
          </w:r>
        </w:p>
        <w:p w:rsidR="006865D6" w:rsidRDefault="006865D6">
          <w:pPr>
            <w:pStyle w:val="Footer"/>
            <w:ind w:right="360"/>
            <w:rPr>
              <w:rFonts w:ascii="Arial" w:hAnsi="Arial" w:cs="Arial"/>
              <w:sz w:val="16"/>
              <w:szCs w:val="16"/>
            </w:rPr>
          </w:pPr>
          <w:r>
            <w:rPr>
              <w:rFonts w:ascii="Arial" w:hAnsi="Arial" w:cs="Arial"/>
              <w:sz w:val="16"/>
              <w:szCs w:val="16"/>
            </w:rPr>
            <w:t xml:space="preserve">Agency Internet Site:  </w:t>
          </w:r>
          <w:hyperlink r:id="rId1" w:history="1">
            <w:r w:rsidR="00E42B2A" w:rsidRPr="00082DB3">
              <w:rPr>
                <w:rStyle w:val="Hyperlink"/>
                <w:rFonts w:ascii="Arial" w:hAnsi="Arial" w:cs="Arial"/>
                <w:sz w:val="16"/>
                <w:szCs w:val="16"/>
              </w:rPr>
              <w:t>www.sosnc.gov</w:t>
            </w:r>
          </w:hyperlink>
          <w:r w:rsidR="00E42B2A">
            <w:rPr>
              <w:rFonts w:ascii="Arial" w:hAnsi="Arial" w:cs="Arial"/>
              <w:sz w:val="16"/>
              <w:szCs w:val="16"/>
            </w:rPr>
            <w:t xml:space="preserve"> </w:t>
          </w:r>
          <w:r>
            <w:rPr>
              <w:rFonts w:ascii="Arial" w:hAnsi="Arial" w:cs="Arial"/>
              <w:sz w:val="16"/>
              <w:szCs w:val="16"/>
            </w:rPr>
            <w:t xml:space="preserve"> Electronic Mail: </w:t>
          </w:r>
          <w:hyperlink r:id="rId2" w:history="1">
            <w:r w:rsidR="00E42B2A" w:rsidRPr="00082DB3">
              <w:rPr>
                <w:rStyle w:val="Hyperlink"/>
                <w:rFonts w:ascii="Arial" w:hAnsi="Arial" w:cs="Arial"/>
                <w:sz w:val="16"/>
                <w:szCs w:val="16"/>
              </w:rPr>
              <w:t>csl@sosnc.gov</w:t>
            </w:r>
          </w:hyperlink>
          <w:r w:rsidR="00E42B2A">
            <w:rPr>
              <w:rFonts w:ascii="Arial" w:hAnsi="Arial" w:cs="Arial"/>
              <w:sz w:val="16"/>
              <w:szCs w:val="16"/>
            </w:rPr>
            <w:t xml:space="preserve"> </w:t>
          </w:r>
        </w:p>
        <w:p w:rsidR="006865D6" w:rsidRDefault="0053499F">
          <w:pPr>
            <w:pStyle w:val="Footer"/>
            <w:ind w:right="360"/>
            <w:rPr>
              <w:rFonts w:ascii="Arial" w:hAnsi="Arial" w:cs="Arial"/>
              <w:sz w:val="16"/>
              <w:szCs w:val="16"/>
            </w:rPr>
          </w:pPr>
          <w:r>
            <w:rPr>
              <w:rFonts w:ascii="Arial" w:hAnsi="Arial" w:cs="Arial"/>
              <w:sz w:val="16"/>
              <w:szCs w:val="16"/>
            </w:rPr>
            <w:t xml:space="preserve">Telephone: (919) 814-5400 </w:t>
          </w:r>
          <w:r w:rsidR="006865D6">
            <w:rPr>
              <w:rFonts w:ascii="Arial" w:hAnsi="Arial" w:cs="Arial"/>
              <w:sz w:val="16"/>
              <w:szCs w:val="16"/>
            </w:rPr>
            <w:t>- Toll free for NC residents: 1-888-830-4989</w:t>
          </w:r>
        </w:p>
        <w:p w:rsidR="006865D6" w:rsidRDefault="006865D6">
          <w:pPr>
            <w:pStyle w:val="Footer"/>
            <w:ind w:right="360"/>
            <w:rPr>
              <w:rFonts w:ascii="Arial" w:hAnsi="Arial" w:cs="Arial"/>
              <w:sz w:val="16"/>
              <w:szCs w:val="16"/>
            </w:rPr>
          </w:pPr>
          <w:r>
            <w:rPr>
              <w:rFonts w:ascii="Arial" w:hAnsi="Arial" w:cs="Arial"/>
              <w:sz w:val="16"/>
              <w:szCs w:val="16"/>
            </w:rPr>
            <w:t>Facsimile:  (919) 807-2220</w:t>
          </w:r>
        </w:p>
        <w:p w:rsidR="006865D6" w:rsidRDefault="006865D6">
          <w:pPr>
            <w:pStyle w:val="Footer"/>
            <w:ind w:right="360"/>
            <w:rPr>
              <w:rFonts w:ascii="Arial" w:hAnsi="Arial" w:cs="Arial"/>
            </w:rPr>
          </w:pPr>
          <w:r>
            <w:rPr>
              <w:rFonts w:ascii="Arial" w:hAnsi="Arial" w:cs="Arial"/>
              <w:sz w:val="16"/>
              <w:szCs w:val="16"/>
            </w:rPr>
            <w:t>Mailing Address:  P.O. Box 29622, Raleigh, NC  27626-0622</w:t>
          </w:r>
        </w:p>
      </w:tc>
      <w:tc>
        <w:tcPr>
          <w:tcW w:w="3150" w:type="dxa"/>
          <w:tcBorders>
            <w:top w:val="single" w:sz="4" w:space="0" w:color="auto"/>
            <w:left w:val="single" w:sz="4" w:space="0" w:color="auto"/>
            <w:bottom w:val="single" w:sz="4" w:space="0" w:color="auto"/>
            <w:right w:val="single" w:sz="4" w:space="0" w:color="auto"/>
          </w:tcBorders>
          <w:vAlign w:val="center"/>
        </w:tcPr>
        <w:p w:rsidR="006865D6" w:rsidRDefault="006865D6">
          <w:pPr>
            <w:pStyle w:val="Footer"/>
            <w:tabs>
              <w:tab w:val="left" w:pos="4644"/>
            </w:tabs>
            <w:jc w:val="center"/>
            <w:rPr>
              <w:rFonts w:ascii="Arial" w:hAnsi="Arial" w:cs="Arial"/>
              <w:b/>
              <w:bCs/>
              <w:sz w:val="22"/>
              <w:szCs w:val="22"/>
            </w:rPr>
          </w:pPr>
          <w:r>
            <w:rPr>
              <w:rFonts w:ascii="Arial" w:hAnsi="Arial" w:cs="Arial"/>
              <w:sz w:val="16"/>
              <w:szCs w:val="16"/>
            </w:rPr>
            <w:t>Annual Financial Report Form</w:t>
          </w:r>
        </w:p>
      </w:tc>
    </w:tr>
    <w:tr w:rsidR="006865D6">
      <w:trPr>
        <w:cantSplit/>
        <w:trHeight w:val="320"/>
      </w:trPr>
      <w:tc>
        <w:tcPr>
          <w:tcW w:w="6930" w:type="dxa"/>
          <w:vMerge/>
          <w:tcBorders>
            <w:top w:val="single" w:sz="4" w:space="0" w:color="auto"/>
            <w:left w:val="single" w:sz="4" w:space="0" w:color="auto"/>
            <w:bottom w:val="single" w:sz="4" w:space="0" w:color="auto"/>
            <w:right w:val="single" w:sz="4" w:space="0" w:color="auto"/>
          </w:tcBorders>
          <w:vAlign w:val="center"/>
        </w:tcPr>
        <w:p w:rsidR="006865D6" w:rsidRDefault="006865D6">
          <w:pPr>
            <w:pStyle w:val="Footer"/>
            <w:spacing w:before="60"/>
            <w:ind w:right="360"/>
            <w:rPr>
              <w:rFonts w:ascii="Arial" w:hAnsi="Arial" w:cs="Arial"/>
              <w:sz w:val="16"/>
              <w:szCs w:val="16"/>
              <w:u w:val="single"/>
            </w:rPr>
          </w:pPr>
        </w:p>
      </w:tc>
      <w:tc>
        <w:tcPr>
          <w:tcW w:w="3150" w:type="dxa"/>
          <w:tcBorders>
            <w:top w:val="single" w:sz="4" w:space="0" w:color="auto"/>
            <w:left w:val="single" w:sz="4" w:space="0" w:color="auto"/>
            <w:bottom w:val="single" w:sz="4" w:space="0" w:color="auto"/>
            <w:right w:val="single" w:sz="4" w:space="0" w:color="auto"/>
          </w:tcBorders>
        </w:tcPr>
        <w:p w:rsidR="006865D6" w:rsidRDefault="00433EC1">
          <w:pPr>
            <w:pStyle w:val="Footer"/>
            <w:spacing w:before="60"/>
            <w:jc w:val="right"/>
            <w:rPr>
              <w:rFonts w:ascii="Arial" w:hAnsi="Arial" w:cs="Arial"/>
              <w:sz w:val="16"/>
              <w:szCs w:val="16"/>
            </w:rPr>
          </w:pPr>
          <w:r>
            <w:rPr>
              <w:rFonts w:ascii="Arial" w:hAnsi="Arial" w:cs="Arial"/>
              <w:sz w:val="16"/>
              <w:szCs w:val="16"/>
            </w:rPr>
            <w:t>Form Revision:</w:t>
          </w:r>
          <w:r w:rsidR="00E42B2A">
            <w:rPr>
              <w:rFonts w:ascii="Arial" w:hAnsi="Arial" w:cs="Arial"/>
              <w:sz w:val="16"/>
              <w:szCs w:val="16"/>
            </w:rPr>
            <w:t xml:space="preserve"> </w:t>
          </w:r>
          <w:r w:rsidR="00E42B2A">
            <w:rPr>
              <w:rFonts w:ascii="Arial" w:hAnsi="Arial" w:cs="Arial"/>
              <w:sz w:val="16"/>
              <w:szCs w:val="16"/>
            </w:rPr>
            <w:t>February 2, 2018</w:t>
          </w:r>
        </w:p>
        <w:p w:rsidR="006865D6" w:rsidRDefault="006865D6">
          <w:pPr>
            <w:pStyle w:val="Footer"/>
            <w:spacing w:before="60"/>
            <w:jc w:val="right"/>
            <w:rPr>
              <w:rFonts w:ascii="Arial" w:hAnsi="Arial" w:cs="Arial"/>
              <w:sz w:val="16"/>
              <w:szCs w:val="16"/>
            </w:rPr>
          </w:pPr>
          <w:r>
            <w:rPr>
              <w:rFonts w:ascii="Arial" w:hAnsi="Arial" w:cs="Arial"/>
              <w:sz w:val="16"/>
              <w:szCs w:val="16"/>
            </w:rPr>
            <w:t xml:space="preserve">Effective Date: </w:t>
          </w:r>
          <w:r w:rsidR="00E42B2A">
            <w:rPr>
              <w:rFonts w:ascii="Arial" w:hAnsi="Arial" w:cs="Arial"/>
              <w:sz w:val="16"/>
              <w:szCs w:val="16"/>
            </w:rPr>
            <w:t>July 24, 2012</w:t>
          </w:r>
        </w:p>
        <w:p w:rsidR="006865D6" w:rsidRDefault="006865D6">
          <w:pPr>
            <w:pStyle w:val="Footer"/>
            <w:spacing w:before="60"/>
            <w:jc w:val="right"/>
            <w:rPr>
              <w:rFonts w:ascii="Arial" w:hAnsi="Arial" w:cs="Arial"/>
              <w:sz w:val="16"/>
              <w:szCs w:val="16"/>
            </w:rPr>
          </w:pPr>
          <w:r>
            <w:rPr>
              <w:rFonts w:ascii="Arial" w:hAnsi="Arial" w:cs="Arial"/>
              <w:b/>
              <w:bCs/>
              <w:sz w:val="16"/>
              <w:szCs w:val="16"/>
            </w:rPr>
            <w:t xml:space="preserve">Page </w:t>
          </w:r>
          <w:r w:rsidR="00F01468">
            <w:rPr>
              <w:rFonts w:ascii="Arial" w:hAnsi="Arial" w:cs="Arial"/>
              <w:b/>
              <w:bCs/>
              <w:sz w:val="16"/>
              <w:szCs w:val="16"/>
            </w:rPr>
            <w:fldChar w:fldCharType="begin"/>
          </w:r>
          <w:r>
            <w:rPr>
              <w:rFonts w:ascii="Arial" w:hAnsi="Arial" w:cs="Arial"/>
              <w:b/>
              <w:bCs/>
              <w:sz w:val="16"/>
              <w:szCs w:val="16"/>
            </w:rPr>
            <w:instrText xml:space="preserve"> PAGE </w:instrText>
          </w:r>
          <w:r w:rsidR="00F01468">
            <w:rPr>
              <w:rFonts w:ascii="Arial" w:hAnsi="Arial" w:cs="Arial"/>
              <w:b/>
              <w:bCs/>
              <w:sz w:val="16"/>
              <w:szCs w:val="16"/>
            </w:rPr>
            <w:fldChar w:fldCharType="separate"/>
          </w:r>
          <w:r w:rsidR="00E14A2B">
            <w:rPr>
              <w:rFonts w:ascii="Arial" w:hAnsi="Arial" w:cs="Arial"/>
              <w:b/>
              <w:bCs/>
              <w:noProof/>
              <w:sz w:val="16"/>
              <w:szCs w:val="16"/>
            </w:rPr>
            <w:t>1</w:t>
          </w:r>
          <w:r w:rsidR="00F01468">
            <w:rPr>
              <w:rFonts w:ascii="Arial" w:hAnsi="Arial" w:cs="Arial"/>
              <w:b/>
              <w:bCs/>
              <w:sz w:val="16"/>
              <w:szCs w:val="16"/>
            </w:rPr>
            <w:fldChar w:fldCharType="end"/>
          </w:r>
          <w:r>
            <w:rPr>
              <w:rFonts w:ascii="Arial" w:hAnsi="Arial" w:cs="Arial"/>
              <w:b/>
              <w:bCs/>
              <w:sz w:val="16"/>
              <w:szCs w:val="16"/>
            </w:rPr>
            <w:t xml:space="preserve"> of </w:t>
          </w:r>
          <w:r w:rsidR="00F01468">
            <w:rPr>
              <w:rFonts w:ascii="Arial" w:hAnsi="Arial" w:cs="Arial"/>
              <w:b/>
              <w:bCs/>
              <w:sz w:val="16"/>
              <w:szCs w:val="16"/>
            </w:rPr>
            <w:fldChar w:fldCharType="begin"/>
          </w:r>
          <w:r>
            <w:rPr>
              <w:rFonts w:ascii="Arial" w:hAnsi="Arial" w:cs="Arial"/>
              <w:b/>
              <w:bCs/>
              <w:sz w:val="16"/>
              <w:szCs w:val="16"/>
            </w:rPr>
            <w:instrText xml:space="preserve"> NUMPAGES </w:instrText>
          </w:r>
          <w:r w:rsidR="00F01468">
            <w:rPr>
              <w:rFonts w:ascii="Arial" w:hAnsi="Arial" w:cs="Arial"/>
              <w:b/>
              <w:bCs/>
              <w:sz w:val="16"/>
              <w:szCs w:val="16"/>
            </w:rPr>
            <w:fldChar w:fldCharType="separate"/>
          </w:r>
          <w:r w:rsidR="00E14A2B">
            <w:rPr>
              <w:rFonts w:ascii="Arial" w:hAnsi="Arial" w:cs="Arial"/>
              <w:b/>
              <w:bCs/>
              <w:noProof/>
              <w:sz w:val="16"/>
              <w:szCs w:val="16"/>
            </w:rPr>
            <w:t>3</w:t>
          </w:r>
          <w:r w:rsidR="00F01468">
            <w:rPr>
              <w:rFonts w:ascii="Arial" w:hAnsi="Arial" w:cs="Arial"/>
              <w:b/>
              <w:bCs/>
              <w:sz w:val="16"/>
              <w:szCs w:val="16"/>
            </w:rPr>
            <w:fldChar w:fldCharType="end"/>
          </w:r>
        </w:p>
      </w:tc>
    </w:tr>
  </w:tbl>
  <w:p w:rsidR="006865D6" w:rsidRDefault="006865D6">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D6" w:rsidRDefault="006865D6">
      <w:r>
        <w:separator/>
      </w:r>
    </w:p>
  </w:footnote>
  <w:footnote w:type="continuationSeparator" w:id="0">
    <w:p w:rsidR="006865D6" w:rsidRDefault="0068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2A" w:rsidRDefault="00E42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40"/>
      <w:gridCol w:w="4140"/>
    </w:tblGrid>
    <w:tr w:rsidR="006865D6">
      <w:trPr>
        <w:cantSplit/>
        <w:trHeight w:val="350"/>
      </w:trPr>
      <w:tc>
        <w:tcPr>
          <w:tcW w:w="5940" w:type="dxa"/>
          <w:tcBorders>
            <w:top w:val="single" w:sz="4" w:space="0" w:color="auto"/>
            <w:left w:val="single" w:sz="4" w:space="0" w:color="auto"/>
            <w:bottom w:val="single" w:sz="4" w:space="0" w:color="auto"/>
            <w:right w:val="single" w:sz="4" w:space="0" w:color="auto"/>
          </w:tcBorders>
          <w:vAlign w:val="bottom"/>
        </w:tcPr>
        <w:p w:rsidR="006865D6" w:rsidRDefault="006865D6">
          <w:pPr>
            <w:pStyle w:val="Header"/>
            <w:rPr>
              <w:rFonts w:ascii="Arial" w:hAnsi="Arial" w:cs="Arial"/>
              <w:sz w:val="20"/>
              <w:szCs w:val="20"/>
            </w:rPr>
          </w:pPr>
          <w:r>
            <w:rPr>
              <w:rFonts w:ascii="Arial" w:hAnsi="Arial" w:cs="Arial"/>
              <w:sz w:val="20"/>
              <w:szCs w:val="20"/>
            </w:rPr>
            <w:t>North Carolina Department of the Secretary of State</w:t>
          </w:r>
        </w:p>
        <w:p w:rsidR="006865D6" w:rsidRDefault="006865D6">
          <w:pPr>
            <w:pStyle w:val="Heading1"/>
            <w:jc w:val="left"/>
            <w:rPr>
              <w:rFonts w:ascii="Arial" w:hAnsi="Arial" w:cs="Arial"/>
              <w:b w:val="0"/>
              <w:bCs w:val="0"/>
              <w:smallCaps/>
              <w:sz w:val="20"/>
              <w:szCs w:val="20"/>
            </w:rPr>
          </w:pPr>
          <w:r>
            <w:rPr>
              <w:rFonts w:ascii="Arial" w:hAnsi="Arial" w:cs="Arial"/>
              <w:b w:val="0"/>
              <w:bCs w:val="0"/>
              <w:sz w:val="20"/>
              <w:szCs w:val="20"/>
            </w:rPr>
            <w:t>Charitable Solicitation Licensing</w:t>
          </w:r>
        </w:p>
      </w:tc>
      <w:tc>
        <w:tcPr>
          <w:tcW w:w="4140" w:type="dxa"/>
          <w:tcBorders>
            <w:top w:val="single" w:sz="4" w:space="0" w:color="auto"/>
            <w:left w:val="single" w:sz="4" w:space="0" w:color="auto"/>
            <w:bottom w:val="single" w:sz="4" w:space="0" w:color="auto"/>
            <w:right w:val="single" w:sz="4" w:space="0" w:color="auto"/>
          </w:tcBorders>
          <w:vAlign w:val="center"/>
        </w:tcPr>
        <w:p w:rsidR="006865D6" w:rsidRDefault="006865D6">
          <w:pPr>
            <w:pStyle w:val="Heading1"/>
            <w:rPr>
              <w:rFonts w:ascii="Arial" w:hAnsi="Arial" w:cs="Arial"/>
              <w:sz w:val="24"/>
              <w:szCs w:val="24"/>
            </w:rPr>
          </w:pPr>
          <w:r>
            <w:rPr>
              <w:rFonts w:ascii="Arial" w:hAnsi="Arial" w:cs="Arial"/>
              <w:sz w:val="24"/>
              <w:szCs w:val="24"/>
            </w:rPr>
            <w:t>Annual Financial Report Form</w:t>
          </w:r>
        </w:p>
        <w:p w:rsidR="006865D6" w:rsidRDefault="006865D6">
          <w:pPr>
            <w:jc w:val="center"/>
            <w:rPr>
              <w:rFonts w:ascii="Arial" w:hAnsi="Arial" w:cs="Arial"/>
              <w:sz w:val="20"/>
              <w:szCs w:val="20"/>
            </w:rPr>
          </w:pPr>
          <w:r>
            <w:rPr>
              <w:rFonts w:ascii="Arial" w:hAnsi="Arial" w:cs="Arial"/>
              <w:sz w:val="20"/>
              <w:szCs w:val="20"/>
            </w:rPr>
            <w:t>for charitable or sponsor organizations</w:t>
          </w:r>
        </w:p>
      </w:tc>
    </w:tr>
  </w:tbl>
  <w:p w:rsidR="006865D6" w:rsidRDefault="006865D6">
    <w:pPr>
      <w:pStyle w:val="Header"/>
      <w:ind w:left="90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848"/>
      <w:gridCol w:w="4232"/>
    </w:tblGrid>
    <w:tr w:rsidR="006865D6">
      <w:trPr>
        <w:cantSplit/>
        <w:trHeight w:val="350"/>
      </w:trPr>
      <w:tc>
        <w:tcPr>
          <w:tcW w:w="5848" w:type="dxa"/>
          <w:tcBorders>
            <w:top w:val="single" w:sz="4" w:space="0" w:color="auto"/>
            <w:left w:val="single" w:sz="4" w:space="0" w:color="auto"/>
            <w:bottom w:val="single" w:sz="4" w:space="0" w:color="auto"/>
            <w:right w:val="single" w:sz="4" w:space="0" w:color="auto"/>
          </w:tcBorders>
          <w:vAlign w:val="bottom"/>
        </w:tcPr>
        <w:p w:rsidR="006865D6" w:rsidRDefault="006865D6">
          <w:pPr>
            <w:pStyle w:val="Header"/>
            <w:rPr>
              <w:rFonts w:ascii="Arial" w:hAnsi="Arial" w:cs="Arial"/>
              <w:sz w:val="20"/>
              <w:szCs w:val="20"/>
            </w:rPr>
          </w:pPr>
          <w:r>
            <w:rPr>
              <w:rFonts w:ascii="Arial" w:hAnsi="Arial" w:cs="Arial"/>
              <w:sz w:val="20"/>
              <w:szCs w:val="20"/>
            </w:rPr>
            <w:t>North Carolina Department of the Secretary of State</w:t>
          </w:r>
        </w:p>
        <w:p w:rsidR="006865D6" w:rsidRDefault="006865D6">
          <w:pPr>
            <w:pStyle w:val="Heading1"/>
            <w:jc w:val="left"/>
            <w:rPr>
              <w:rFonts w:ascii="Arial" w:hAnsi="Arial" w:cs="Arial"/>
              <w:b w:val="0"/>
              <w:bCs w:val="0"/>
              <w:smallCaps/>
              <w:sz w:val="20"/>
              <w:szCs w:val="20"/>
            </w:rPr>
          </w:pPr>
          <w:r>
            <w:rPr>
              <w:rFonts w:ascii="Arial" w:hAnsi="Arial" w:cs="Arial"/>
              <w:b w:val="0"/>
              <w:bCs w:val="0"/>
              <w:sz w:val="20"/>
              <w:szCs w:val="20"/>
            </w:rPr>
            <w:t>Charitable Solicitation Licensing</w:t>
          </w:r>
          <w:r w:rsidR="00433EC1">
            <w:rPr>
              <w:rFonts w:ascii="Arial" w:hAnsi="Arial" w:cs="Arial"/>
              <w:b w:val="0"/>
              <w:bCs w:val="0"/>
              <w:sz w:val="20"/>
              <w:szCs w:val="20"/>
            </w:rPr>
            <w:t xml:space="preserve"> Division</w:t>
          </w:r>
        </w:p>
      </w:tc>
      <w:tc>
        <w:tcPr>
          <w:tcW w:w="4232" w:type="dxa"/>
          <w:tcBorders>
            <w:top w:val="single" w:sz="4" w:space="0" w:color="auto"/>
            <w:left w:val="single" w:sz="4" w:space="0" w:color="auto"/>
            <w:bottom w:val="single" w:sz="4" w:space="0" w:color="auto"/>
            <w:right w:val="single" w:sz="4" w:space="0" w:color="auto"/>
          </w:tcBorders>
          <w:vAlign w:val="center"/>
        </w:tcPr>
        <w:p w:rsidR="006865D6" w:rsidRDefault="006865D6">
          <w:pPr>
            <w:pStyle w:val="Heading1"/>
            <w:rPr>
              <w:rFonts w:ascii="Arial" w:hAnsi="Arial" w:cs="Arial"/>
              <w:sz w:val="24"/>
              <w:szCs w:val="24"/>
            </w:rPr>
          </w:pPr>
          <w:r>
            <w:rPr>
              <w:rFonts w:ascii="Arial" w:hAnsi="Arial" w:cs="Arial"/>
              <w:sz w:val="24"/>
              <w:szCs w:val="24"/>
            </w:rPr>
            <w:t>Annual Financial Report Form</w:t>
          </w:r>
        </w:p>
        <w:p w:rsidR="006865D6" w:rsidRDefault="006865D6">
          <w:pPr>
            <w:jc w:val="center"/>
            <w:rPr>
              <w:rFonts w:ascii="Arial" w:hAnsi="Arial" w:cs="Arial"/>
              <w:sz w:val="20"/>
              <w:szCs w:val="20"/>
            </w:rPr>
          </w:pPr>
          <w:r>
            <w:rPr>
              <w:rFonts w:ascii="Arial" w:hAnsi="Arial" w:cs="Arial"/>
              <w:sz w:val="20"/>
              <w:szCs w:val="20"/>
            </w:rPr>
            <w:t>for charitable or sponsor organizations</w:t>
          </w:r>
        </w:p>
      </w:tc>
    </w:tr>
  </w:tbl>
  <w:p w:rsidR="006865D6" w:rsidRDefault="006865D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FF7"/>
    <w:multiLevelType w:val="multilevel"/>
    <w:tmpl w:val="E000EF2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7B130EB"/>
    <w:multiLevelType w:val="multilevel"/>
    <w:tmpl w:val="813EA81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19459A"/>
    <w:multiLevelType w:val="multilevel"/>
    <w:tmpl w:val="30D0EF0A"/>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5DE2B20"/>
    <w:multiLevelType w:val="multilevel"/>
    <w:tmpl w:val="FD60D328"/>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1677B5F"/>
    <w:multiLevelType w:val="multilevel"/>
    <w:tmpl w:val="51BE61B0"/>
    <w:lvl w:ilvl="0">
      <w:start w:val="9"/>
      <w:numFmt w:val="bullet"/>
      <w:lvlText w:val=""/>
      <w:lvlJc w:val="left"/>
      <w:pPr>
        <w:tabs>
          <w:tab w:val="num" w:pos="720"/>
        </w:tabs>
        <w:ind w:left="720" w:hanging="360"/>
      </w:pPr>
      <w:rPr>
        <w:rFonts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7E4E3F6E"/>
    <w:multiLevelType w:val="multilevel"/>
    <w:tmpl w:val="35DA366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8E"/>
    <w:rsid w:val="003B5ED9"/>
    <w:rsid w:val="00433EC1"/>
    <w:rsid w:val="0053499F"/>
    <w:rsid w:val="005C2197"/>
    <w:rsid w:val="00630E29"/>
    <w:rsid w:val="006865D6"/>
    <w:rsid w:val="007D7A8E"/>
    <w:rsid w:val="00901038"/>
    <w:rsid w:val="00E14A2B"/>
    <w:rsid w:val="00E42B2A"/>
    <w:rsid w:val="00E72C8E"/>
    <w:rsid w:val="00F01468"/>
    <w:rsid w:val="00F0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3914C"/>
  <w15:docId w15:val="{4B976690-582F-4F00-87F7-C2E9CCE0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D9"/>
    <w:pPr>
      <w:autoSpaceDE w:val="0"/>
      <w:autoSpaceDN w:val="0"/>
    </w:pPr>
    <w:rPr>
      <w:sz w:val="24"/>
      <w:szCs w:val="24"/>
    </w:rPr>
  </w:style>
  <w:style w:type="paragraph" w:styleId="Heading1">
    <w:name w:val="heading 1"/>
    <w:basedOn w:val="Normal"/>
    <w:next w:val="Normal"/>
    <w:qFormat/>
    <w:rsid w:val="003B5ED9"/>
    <w:pPr>
      <w:keepNext/>
      <w:tabs>
        <w:tab w:val="center" w:pos="5112"/>
      </w:tabs>
      <w:suppressAutoHyphens/>
      <w:jc w:val="center"/>
      <w:outlineLvl w:val="0"/>
    </w:pPr>
    <w:rPr>
      <w:rFonts w:ascii="CG Times" w:hAnsi="CG Times"/>
      <w:b/>
      <w:bCs/>
      <w:spacing w:val="-2"/>
      <w:sz w:val="22"/>
      <w:szCs w:val="22"/>
    </w:rPr>
  </w:style>
  <w:style w:type="paragraph" w:styleId="Heading2">
    <w:name w:val="heading 2"/>
    <w:basedOn w:val="Normal"/>
    <w:next w:val="Normal"/>
    <w:qFormat/>
    <w:rsid w:val="003B5ED9"/>
    <w:pPr>
      <w:keepNext/>
      <w:jc w:val="center"/>
      <w:outlineLvl w:val="1"/>
    </w:pPr>
    <w:rPr>
      <w:rFonts w:ascii="Arial" w:hAnsi="Arial" w:cs="Arial"/>
      <w:b/>
      <w:bCs/>
      <w:sz w:val="20"/>
      <w:szCs w:val="20"/>
    </w:rPr>
  </w:style>
  <w:style w:type="paragraph" w:styleId="Heading3">
    <w:name w:val="heading 3"/>
    <w:basedOn w:val="Normal"/>
    <w:next w:val="Normal"/>
    <w:qFormat/>
    <w:rsid w:val="003B5ED9"/>
    <w:pPr>
      <w:keepNext/>
      <w:tabs>
        <w:tab w:val="left" w:pos="-720"/>
      </w:tabs>
      <w:suppressAutoHyphens/>
      <w:jc w:val="both"/>
      <w:outlineLvl w:val="2"/>
    </w:pPr>
    <w:rPr>
      <w:rFonts w:ascii="Univers (W1)" w:hAnsi="Univers (W1)"/>
      <w:b/>
      <w:bCs/>
      <w:spacing w:val="-2"/>
      <w:sz w:val="20"/>
      <w:szCs w:val="20"/>
    </w:rPr>
  </w:style>
  <w:style w:type="paragraph" w:styleId="Heading4">
    <w:name w:val="heading 4"/>
    <w:basedOn w:val="Normal"/>
    <w:next w:val="Normal"/>
    <w:qFormat/>
    <w:rsid w:val="003B5ED9"/>
    <w:pPr>
      <w:keepNext/>
      <w:tabs>
        <w:tab w:val="left" w:pos="-720"/>
      </w:tabs>
      <w:suppressAutoHyphens/>
      <w:outlineLvl w:val="3"/>
    </w:pPr>
    <w:rPr>
      <w:rFonts w:ascii="Univers (W1)" w:hAnsi="Univers (W1)"/>
      <w:b/>
      <w:bCs/>
      <w:spacing w:val="-2"/>
      <w:sz w:val="20"/>
      <w:szCs w:val="20"/>
    </w:rPr>
  </w:style>
  <w:style w:type="paragraph" w:styleId="Heading5">
    <w:name w:val="heading 5"/>
    <w:basedOn w:val="Normal"/>
    <w:next w:val="Normal"/>
    <w:qFormat/>
    <w:rsid w:val="003B5ED9"/>
    <w:pPr>
      <w:keepNext/>
      <w:tabs>
        <w:tab w:val="left" w:pos="-720"/>
      </w:tabs>
      <w:suppressAutoHyphens/>
      <w:jc w:val="right"/>
      <w:outlineLvl w:val="4"/>
    </w:pPr>
    <w:rPr>
      <w:rFonts w:ascii="Arial" w:hAnsi="Arial" w:cs="Arial"/>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5ED9"/>
    <w:pPr>
      <w:jc w:val="center"/>
    </w:pPr>
    <w:rPr>
      <w:rFonts w:ascii="Arial Narrow" w:hAnsi="Arial Narrow"/>
      <w:b/>
      <w:bCs/>
      <w:sz w:val="20"/>
      <w:szCs w:val="20"/>
    </w:rPr>
  </w:style>
  <w:style w:type="paragraph" w:styleId="Header">
    <w:name w:val="header"/>
    <w:basedOn w:val="Normal"/>
    <w:semiHidden/>
    <w:rsid w:val="003B5ED9"/>
    <w:pPr>
      <w:tabs>
        <w:tab w:val="center" w:pos="4320"/>
        <w:tab w:val="right" w:pos="8640"/>
      </w:tabs>
    </w:pPr>
  </w:style>
  <w:style w:type="paragraph" w:styleId="Footer">
    <w:name w:val="footer"/>
    <w:basedOn w:val="Normal"/>
    <w:semiHidden/>
    <w:rsid w:val="003B5ED9"/>
    <w:pPr>
      <w:tabs>
        <w:tab w:val="center" w:pos="4320"/>
        <w:tab w:val="right" w:pos="8640"/>
      </w:tabs>
    </w:pPr>
  </w:style>
  <w:style w:type="character" w:styleId="Hyperlink">
    <w:name w:val="Hyperlink"/>
    <w:basedOn w:val="DefaultParagraphFont"/>
    <w:semiHidden/>
    <w:rsid w:val="003B5ED9"/>
    <w:rPr>
      <w:color w:val="0000FF"/>
      <w:u w:val="single"/>
    </w:rPr>
  </w:style>
  <w:style w:type="character" w:styleId="FollowedHyperlink">
    <w:name w:val="FollowedHyperlink"/>
    <w:basedOn w:val="DefaultParagraphFont"/>
    <w:semiHidden/>
    <w:rsid w:val="003B5E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sl@sosnc.gov" TargetMode="External"/><Relationship Id="rId1" Type="http://schemas.openxmlformats.org/officeDocument/2006/relationships/hyperlink" Target="http://www.sosnc.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sl@sosnc.gov" TargetMode="External"/><Relationship Id="rId1" Type="http://schemas.openxmlformats.org/officeDocument/2006/relationships/hyperlink" Target="http://www.so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Financial Report Form</vt:lpstr>
    </vt:vector>
  </TitlesOfParts>
  <Company>Hewlett-Packard Company</Company>
  <LinksUpToDate>false</LinksUpToDate>
  <CharactersWithSpaces>3882</CharactersWithSpaces>
  <SharedDoc>false</SharedDoc>
  <HLinks>
    <vt:vector size="24" baseType="variant">
      <vt:variant>
        <vt:i4>57</vt:i4>
      </vt:variant>
      <vt:variant>
        <vt:i4>15</vt:i4>
      </vt:variant>
      <vt:variant>
        <vt:i4>0</vt:i4>
      </vt:variant>
      <vt:variant>
        <vt:i4>5</vt:i4>
      </vt:variant>
      <vt:variant>
        <vt:lpwstr>mailto:csl@sosnc.com</vt:lpwstr>
      </vt:variant>
      <vt:variant>
        <vt:lpwstr/>
      </vt:variant>
      <vt:variant>
        <vt:i4>4587536</vt:i4>
      </vt:variant>
      <vt:variant>
        <vt:i4>12</vt:i4>
      </vt:variant>
      <vt:variant>
        <vt:i4>0</vt:i4>
      </vt:variant>
      <vt:variant>
        <vt:i4>5</vt:i4>
      </vt:variant>
      <vt:variant>
        <vt:lpwstr>http://www.sosnc.com/</vt:lpwstr>
      </vt:variant>
      <vt:variant>
        <vt:lpwstr/>
      </vt:variant>
      <vt:variant>
        <vt:i4>57</vt:i4>
      </vt:variant>
      <vt:variant>
        <vt:i4>3</vt:i4>
      </vt:variant>
      <vt:variant>
        <vt:i4>0</vt:i4>
      </vt:variant>
      <vt:variant>
        <vt:i4>5</vt:i4>
      </vt:variant>
      <vt:variant>
        <vt:lpwstr>mailto:csl@sosnc.com</vt:lpwstr>
      </vt:variant>
      <vt:variant>
        <vt:lpwstr/>
      </vt:variant>
      <vt:variant>
        <vt:i4>4587536</vt:i4>
      </vt:variant>
      <vt:variant>
        <vt:i4>0</vt:i4>
      </vt:variant>
      <vt:variant>
        <vt:i4>0</vt:i4>
      </vt:variant>
      <vt:variant>
        <vt:i4>5</vt:i4>
      </vt:variant>
      <vt:variant>
        <vt:lpwstr>http://www.sosnc.com/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 Form</dc:title>
  <dc:creator>Elliot A. Rushing</dc:creator>
  <cp:lastModifiedBy>Gail Eluwa</cp:lastModifiedBy>
  <cp:revision>2</cp:revision>
  <cp:lastPrinted>2012-07-24T16:12:00Z</cp:lastPrinted>
  <dcterms:created xsi:type="dcterms:W3CDTF">2018-03-27T17:43:00Z</dcterms:created>
  <dcterms:modified xsi:type="dcterms:W3CDTF">2018-03-27T17:43:00Z</dcterms:modified>
</cp:coreProperties>
</file>